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85" w:rsidRDefault="00EB68CD" w:rsidP="003D123F">
      <w:pPr>
        <w:pStyle w:val="Titre"/>
        <w:spacing w:after="0" w:line="240" w:lineRule="auto"/>
        <w:jc w:val="center"/>
        <w:rPr>
          <w:rFonts w:asciiTheme="minorHAnsi" w:hAnsiTheme="minorHAnsi" w:cstheme="minorHAnsi"/>
          <w:b/>
          <w:color w:val="3D0A41" w:themeColor="accent1" w:themeShade="BF"/>
          <w:sz w:val="44"/>
          <w:szCs w:val="44"/>
        </w:rPr>
      </w:pPr>
      <w:bookmarkStart w:id="0" w:name="_GoBack"/>
      <w:bookmarkEnd w:id="0"/>
      <w:r w:rsidRPr="007B1993">
        <w:rPr>
          <w:rFonts w:asciiTheme="minorHAnsi" w:hAnsiTheme="minorHAnsi" w:cstheme="minorHAnsi"/>
          <w:b/>
          <w:color w:val="3D0A41" w:themeColor="accent1" w:themeShade="BF"/>
          <w:sz w:val="44"/>
          <w:szCs w:val="44"/>
        </w:rPr>
        <w:t xml:space="preserve"> </w:t>
      </w:r>
      <w:r w:rsidR="007658E4" w:rsidRPr="007B1993">
        <w:rPr>
          <w:rFonts w:asciiTheme="minorHAnsi" w:hAnsiTheme="minorHAnsi" w:cstheme="minorHAnsi"/>
          <w:b/>
          <w:color w:val="3D0A41" w:themeColor="accent1" w:themeShade="BF"/>
          <w:sz w:val="44"/>
          <w:szCs w:val="44"/>
        </w:rPr>
        <w:t xml:space="preserve">  </w:t>
      </w:r>
      <w:r w:rsidR="00DA514D" w:rsidRPr="007B1993">
        <w:rPr>
          <w:rFonts w:asciiTheme="minorHAnsi" w:hAnsiTheme="minorHAnsi" w:cstheme="minorHAnsi"/>
          <w:b/>
          <w:color w:val="3D0A41" w:themeColor="accent1" w:themeShade="BF"/>
          <w:sz w:val="44"/>
          <w:szCs w:val="44"/>
        </w:rPr>
        <w:t xml:space="preserve">     </w:t>
      </w:r>
    </w:p>
    <w:p w:rsidR="00A623CC" w:rsidRPr="007B1993" w:rsidRDefault="00374E7B" w:rsidP="003D123F">
      <w:pPr>
        <w:pStyle w:val="Titre"/>
        <w:spacing w:after="0" w:line="240" w:lineRule="auto"/>
        <w:jc w:val="center"/>
        <w:rPr>
          <w:rFonts w:asciiTheme="minorHAnsi" w:hAnsiTheme="minorHAnsi" w:cstheme="minorHAnsi"/>
          <w:b/>
          <w:color w:val="3D0A41" w:themeColor="accent1" w:themeShade="BF"/>
        </w:rPr>
      </w:pPr>
      <w:r w:rsidRPr="007B1993">
        <w:rPr>
          <w:rFonts w:asciiTheme="minorHAnsi" w:hAnsiTheme="minorHAnsi" w:cstheme="minorHAnsi"/>
          <w:b/>
          <w:color w:val="3D0A41" w:themeColor="accent1" w:themeShade="BF"/>
          <w:kern w:val="0"/>
          <w:sz w:val="44"/>
          <w:szCs w:val="32"/>
        </w:rPr>
        <w:t xml:space="preserve">Ressource </w:t>
      </w:r>
      <w:r w:rsidR="007658E4" w:rsidRPr="007B1993">
        <w:rPr>
          <w:rFonts w:asciiTheme="minorHAnsi" w:hAnsiTheme="minorHAnsi" w:cstheme="minorHAnsi"/>
          <w:b/>
          <w:color w:val="3D0A41" w:themeColor="accent1" w:themeShade="BF"/>
          <w:kern w:val="0"/>
          <w:sz w:val="44"/>
          <w:szCs w:val="32"/>
        </w:rPr>
        <w:t>Handicap F</w:t>
      </w:r>
      <w:r w:rsidRPr="007B1993">
        <w:rPr>
          <w:rFonts w:asciiTheme="minorHAnsi" w:hAnsiTheme="minorHAnsi" w:cstheme="minorHAnsi"/>
          <w:b/>
          <w:color w:val="3D0A41" w:themeColor="accent1" w:themeShade="BF"/>
          <w:kern w:val="0"/>
          <w:sz w:val="44"/>
          <w:szCs w:val="32"/>
        </w:rPr>
        <w:t>ormation</w:t>
      </w:r>
      <w:r w:rsidR="003F681E" w:rsidRPr="007B1993">
        <w:rPr>
          <w:rFonts w:asciiTheme="minorHAnsi" w:hAnsiTheme="minorHAnsi" w:cstheme="minorHAnsi"/>
          <w:b/>
          <w:color w:val="3D0A41" w:themeColor="accent1" w:themeShade="BF"/>
        </w:rPr>
        <w:t xml:space="preserve">    </w:t>
      </w:r>
    </w:p>
    <w:p w:rsidR="007B1993" w:rsidRPr="00E754B6" w:rsidRDefault="007B1993" w:rsidP="007B1993">
      <w:pPr>
        <w:pStyle w:val="Titre1"/>
        <w:jc w:val="center"/>
        <w:rPr>
          <w:rFonts w:asciiTheme="minorHAnsi" w:hAnsiTheme="minorHAnsi" w:cstheme="minorHAnsi"/>
          <w:sz w:val="22"/>
          <w:szCs w:val="30"/>
        </w:rPr>
      </w:pPr>
      <w:r w:rsidRPr="00E754B6">
        <w:rPr>
          <w:rFonts w:asciiTheme="minorHAnsi" w:hAnsiTheme="minorHAnsi" w:cstheme="minorHAnsi"/>
          <w:sz w:val="32"/>
        </w:rPr>
        <w:t>Volet APPUI POUR COMPENSER UNE SITUATION DE HANDICAP EN FORMATION / ALTERNANCE</w:t>
      </w:r>
      <w:r w:rsidRPr="00E754B6">
        <w:rPr>
          <w:rFonts w:asciiTheme="minorHAnsi" w:hAnsiTheme="minorHAnsi" w:cstheme="minorHAnsi"/>
          <w:sz w:val="22"/>
          <w:szCs w:val="30"/>
        </w:rPr>
        <w:t xml:space="preserve"> </w:t>
      </w:r>
    </w:p>
    <w:p w:rsidR="007B1993" w:rsidRPr="008C7985" w:rsidRDefault="007B1993" w:rsidP="007B1993">
      <w:pPr>
        <w:jc w:val="center"/>
        <w:rPr>
          <w:b/>
        </w:rPr>
      </w:pPr>
      <w:r w:rsidRPr="008C7985">
        <w:rPr>
          <w:b/>
        </w:rPr>
        <w:t>Objectif : Développer la capacité du référent handicap à proposer des solutions de compensation des « désavantages » induits par la situation de handicap en formation</w:t>
      </w:r>
    </w:p>
    <w:p w:rsidR="007B1993" w:rsidRPr="007B1993" w:rsidRDefault="007B1993" w:rsidP="007B1993"/>
    <w:p w:rsidR="00AA3782" w:rsidRDefault="002C38B9" w:rsidP="00E754B6">
      <w:pPr>
        <w:pStyle w:val="Titre2"/>
        <w:spacing w:before="0" w:after="0"/>
      </w:pPr>
      <w:r w:rsidRPr="002C38B9">
        <w:t>Pourquoi ?</w:t>
      </w:r>
      <w:r w:rsidR="00727E3A" w:rsidRPr="00727E3A">
        <w:rPr>
          <w:noProof/>
          <w:lang w:eastAsia="fr-FR"/>
        </w:rPr>
        <w:t xml:space="preserve"> </w:t>
      </w:r>
    </w:p>
    <w:p w:rsidR="001342EE" w:rsidRPr="007B1993" w:rsidRDefault="00415C51" w:rsidP="00E754B6">
      <w:pPr>
        <w:pStyle w:val="Listepuces"/>
        <w:spacing w:before="0" w:after="0"/>
        <w:jc w:val="both"/>
        <w:rPr>
          <w:b/>
        </w:rPr>
      </w:pPr>
      <w:r w:rsidRPr="00FE4B76">
        <w:rPr>
          <w:b/>
        </w:rPr>
        <w:t>P</w:t>
      </w:r>
      <w:r w:rsidR="001342EE" w:rsidRPr="00FE4B76">
        <w:rPr>
          <w:b/>
        </w:rPr>
        <w:t>ermettre à une personne en situation de handicap de bénéficier</w:t>
      </w:r>
      <w:r w:rsidR="00FB0ED4" w:rsidRPr="00FE4B76">
        <w:rPr>
          <w:b/>
        </w:rPr>
        <w:t xml:space="preserve"> </w:t>
      </w:r>
      <w:r w:rsidR="001342EE" w:rsidRPr="00FE4B76">
        <w:rPr>
          <w:b/>
        </w:rPr>
        <w:t>de</w:t>
      </w:r>
      <w:r w:rsidR="00FB0ED4" w:rsidRPr="00FE4B76">
        <w:rPr>
          <w:b/>
        </w:rPr>
        <w:t> </w:t>
      </w:r>
      <w:r w:rsidR="001342EE" w:rsidRPr="007B1993">
        <w:rPr>
          <w:b/>
        </w:rPr>
        <w:t>conditions</w:t>
      </w:r>
      <w:r w:rsidR="00FB0ED4" w:rsidRPr="007B1993">
        <w:rPr>
          <w:b/>
        </w:rPr>
        <w:t> </w:t>
      </w:r>
      <w:r w:rsidR="001342EE" w:rsidRPr="007B1993">
        <w:rPr>
          <w:b/>
        </w:rPr>
        <w:t>adaptées d’accès et de suivi de sa formation.</w:t>
      </w:r>
    </w:p>
    <w:p w:rsidR="001342EE" w:rsidRPr="007B1993" w:rsidRDefault="007B1993" w:rsidP="00E754B6">
      <w:pPr>
        <w:pStyle w:val="Listepuces"/>
        <w:spacing w:before="0" w:after="0"/>
        <w:rPr>
          <w:b/>
        </w:rPr>
      </w:pPr>
      <w:r w:rsidRPr="007B1993">
        <w:rPr>
          <w:b/>
        </w:rPr>
        <w:t>Aide</w:t>
      </w:r>
      <w:r>
        <w:rPr>
          <w:b/>
        </w:rPr>
        <w:t>r</w:t>
      </w:r>
      <w:r w:rsidRPr="007B1993">
        <w:rPr>
          <w:b/>
        </w:rPr>
        <w:t xml:space="preserve"> le référent Handicap à s'adjoindre de l'ensemble des compétences utiles à l'évaluation des besoins et la recherche de solution</w:t>
      </w:r>
    </w:p>
    <w:p w:rsidR="009F0BE6" w:rsidRDefault="00B27FF6" w:rsidP="00E754B6">
      <w:pPr>
        <w:pStyle w:val="Listepuces"/>
        <w:spacing w:before="0" w:after="0"/>
        <w:jc w:val="both"/>
        <w:rPr>
          <w:b/>
        </w:rPr>
      </w:pPr>
      <w:r w:rsidRPr="007B1993">
        <w:rPr>
          <w:b/>
        </w:rPr>
        <w:t xml:space="preserve">Aider les </w:t>
      </w:r>
      <w:r w:rsidR="007B1993" w:rsidRPr="007B1993">
        <w:rPr>
          <w:b/>
        </w:rPr>
        <w:t>conseillers emploi</w:t>
      </w:r>
      <w:r w:rsidRPr="007B1993">
        <w:rPr>
          <w:b/>
        </w:rPr>
        <w:t xml:space="preserve"> à anticiper</w:t>
      </w:r>
      <w:r w:rsidR="00FB0ED4" w:rsidRPr="007B1993">
        <w:rPr>
          <w:b/>
        </w:rPr>
        <w:t> </w:t>
      </w:r>
      <w:r w:rsidRPr="007B1993">
        <w:rPr>
          <w:b/>
        </w:rPr>
        <w:t>les besoins de compensation du handicap en amont de l’entrée en formation.</w:t>
      </w:r>
    </w:p>
    <w:p w:rsidR="00E754B6" w:rsidRPr="007B1993" w:rsidRDefault="00E754B6" w:rsidP="00E754B6">
      <w:pPr>
        <w:pStyle w:val="Listepuces"/>
        <w:numPr>
          <w:ilvl w:val="0"/>
          <w:numId w:val="0"/>
        </w:numPr>
        <w:spacing w:before="0" w:after="0"/>
        <w:ind w:left="170"/>
        <w:jc w:val="both"/>
        <w:rPr>
          <w:b/>
        </w:rPr>
      </w:pPr>
    </w:p>
    <w:p w:rsidR="00414D60" w:rsidRDefault="00414D60" w:rsidP="00E754B6">
      <w:pPr>
        <w:pStyle w:val="Titre2"/>
        <w:spacing w:before="0" w:after="0"/>
      </w:pPr>
      <w:r>
        <w:t>pour qui ?</w:t>
      </w:r>
    </w:p>
    <w:p w:rsidR="008D3590" w:rsidRDefault="008D3590" w:rsidP="00E754B6">
      <w:pPr>
        <w:pStyle w:val="Listepuces"/>
        <w:numPr>
          <w:ilvl w:val="0"/>
          <w:numId w:val="0"/>
        </w:numPr>
        <w:spacing w:before="0" w:after="0"/>
        <w:ind w:left="170"/>
        <w:jc w:val="both"/>
      </w:pPr>
      <w:r>
        <w:t xml:space="preserve">La Ressource Handicap Formation </w:t>
      </w:r>
      <w:r w:rsidR="0068172C">
        <w:t>peut être sollicité</w:t>
      </w:r>
      <w:r w:rsidR="0080065D">
        <w:t>e</w:t>
      </w:r>
      <w:r w:rsidR="0068172C">
        <w:t xml:space="preserve"> par</w:t>
      </w:r>
      <w:r w:rsidR="004F6159">
        <w:t> :</w:t>
      </w:r>
    </w:p>
    <w:p w:rsidR="00414D60" w:rsidRDefault="008D3590" w:rsidP="00E754B6">
      <w:pPr>
        <w:pStyle w:val="Listepuces"/>
        <w:spacing w:before="0" w:after="0"/>
        <w:jc w:val="both"/>
      </w:pPr>
      <w:r>
        <w:t xml:space="preserve"> </w:t>
      </w:r>
      <w:r w:rsidRPr="008D3590">
        <w:rPr>
          <w:b/>
        </w:rPr>
        <w:t>Tout demandeur</w:t>
      </w:r>
      <w:r w:rsidR="00B81862" w:rsidRPr="008D3590">
        <w:rPr>
          <w:b/>
        </w:rPr>
        <w:t xml:space="preserve"> d’emploi, </w:t>
      </w:r>
      <w:r w:rsidRPr="008D3590">
        <w:rPr>
          <w:b/>
        </w:rPr>
        <w:t>salarié</w:t>
      </w:r>
      <w:r w:rsidR="00B81862" w:rsidRPr="008D3590">
        <w:rPr>
          <w:b/>
        </w:rPr>
        <w:t xml:space="preserve"> ou</w:t>
      </w:r>
      <w:r w:rsidRPr="008D3590">
        <w:rPr>
          <w:b/>
        </w:rPr>
        <w:t xml:space="preserve"> alternant</w:t>
      </w:r>
      <w:r w:rsidR="00617024" w:rsidRPr="008D3590">
        <w:t>, bénéfici</w:t>
      </w:r>
      <w:r w:rsidR="004F6159">
        <w:t>aire de l’obligation d’emploi</w:t>
      </w:r>
      <w:r w:rsidR="003D123F" w:rsidRPr="008D3590">
        <w:t xml:space="preserve"> </w:t>
      </w:r>
      <w:r w:rsidR="004F6159">
        <w:t>(art</w:t>
      </w:r>
      <w:r w:rsidR="00776AB4" w:rsidRPr="008D3590">
        <w:t xml:space="preserve"> L</w:t>
      </w:r>
      <w:r w:rsidR="004F6159">
        <w:t>5212-13 Code du travail), en cours de l’être ou prêt</w:t>
      </w:r>
      <w:r w:rsidR="00776AB4" w:rsidRPr="008D3590">
        <w:t xml:space="preserve"> à engager une démarche en ce sens</w:t>
      </w:r>
    </w:p>
    <w:p w:rsidR="00637EC0" w:rsidRPr="008D3590" w:rsidRDefault="008D3590" w:rsidP="00E754B6">
      <w:pPr>
        <w:pStyle w:val="Listepuces"/>
        <w:spacing w:before="0" w:after="0"/>
        <w:jc w:val="both"/>
      </w:pPr>
      <w:r>
        <w:t xml:space="preserve"> </w:t>
      </w:r>
      <w:r>
        <w:rPr>
          <w:b/>
        </w:rPr>
        <w:t xml:space="preserve">Tout organisme de formation </w:t>
      </w:r>
      <w:r w:rsidR="0068172C" w:rsidRPr="008D3590">
        <w:t>(continue ou en alternance) ayant un besoin d’un appui à la recherche de solutions d’aménagement pour une situation individuelle.</w:t>
      </w:r>
    </w:p>
    <w:p w:rsidR="00A754AD" w:rsidRDefault="008D3590" w:rsidP="00E754B6">
      <w:pPr>
        <w:pStyle w:val="Listepuces"/>
        <w:spacing w:before="0" w:after="0"/>
        <w:jc w:val="both"/>
      </w:pPr>
      <w:r>
        <w:t xml:space="preserve"> </w:t>
      </w:r>
      <w:r w:rsidR="0068172C" w:rsidRPr="008D3590">
        <w:rPr>
          <w:b/>
        </w:rPr>
        <w:t>Tout référent de parcours</w:t>
      </w:r>
      <w:r w:rsidR="0068172C" w:rsidRPr="008D3590">
        <w:t xml:space="preserve"> identifiant des écarts entre les contraintes de la formation et les répercussions du handicap de la personne et souhaitant bénéficier d’un appui.</w:t>
      </w:r>
    </w:p>
    <w:p w:rsidR="007B1993" w:rsidRPr="007B1993" w:rsidRDefault="007B1993" w:rsidP="00E754B6">
      <w:pPr>
        <w:pStyle w:val="Listepuces"/>
        <w:numPr>
          <w:ilvl w:val="0"/>
          <w:numId w:val="0"/>
        </w:numPr>
        <w:spacing w:before="0" w:after="0"/>
        <w:jc w:val="both"/>
        <w:rPr>
          <w:i/>
          <w:sz w:val="22"/>
        </w:rPr>
      </w:pPr>
      <w:r w:rsidRPr="007B1993">
        <w:rPr>
          <w:i/>
          <w:sz w:val="22"/>
        </w:rPr>
        <w:t>A noter : son intervention s’inscrit dans le cadre d’un projet de formation validé. Ce service n’a pas vocation à venir en appui à la validation d’un projet professionnel ou d’un projet de formation.</w:t>
      </w:r>
    </w:p>
    <w:p w:rsidR="00400C46" w:rsidRDefault="00034C7D" w:rsidP="00034C7D">
      <w:pPr>
        <w:pStyle w:val="Titre2"/>
      </w:pPr>
      <w:r w:rsidRPr="00034C7D">
        <w:t>DE QUOI S’AGIT-IL ?</w:t>
      </w:r>
    </w:p>
    <w:p w:rsidR="00BD7018" w:rsidRDefault="00BD7018" w:rsidP="000B4B08">
      <w:pPr>
        <w:jc w:val="both"/>
      </w:pPr>
      <w:r>
        <w:t>La Ressource handicap formation propose un appui pour :</w:t>
      </w:r>
    </w:p>
    <w:p w:rsidR="00784D7D" w:rsidRDefault="00BD7018" w:rsidP="000B4B08">
      <w:pPr>
        <w:pStyle w:val="Listepuces"/>
        <w:jc w:val="both"/>
      </w:pPr>
      <w:r w:rsidRPr="004A2932">
        <w:rPr>
          <w:b/>
        </w:rPr>
        <w:t>Identifier et réunir</w:t>
      </w:r>
      <w:r>
        <w:t xml:space="preserve"> les partenaires</w:t>
      </w:r>
      <w:r w:rsidR="00EE3604">
        <w:t xml:space="preserve"> disposant des compétenc</w:t>
      </w:r>
      <w:r w:rsidR="004F6159">
        <w:t>es et expertises</w:t>
      </w:r>
      <w:r w:rsidR="00EE3604">
        <w:t xml:space="preserve"> pour détecter,</w:t>
      </w:r>
      <w:r w:rsidR="00EE3604" w:rsidRPr="00EE3604">
        <w:t xml:space="preserve"> </w:t>
      </w:r>
      <w:r w:rsidR="00EE3604">
        <w:t>identifier les besoins, et co-construire les solutions de compensation</w:t>
      </w:r>
      <w:r w:rsidR="00784D7D">
        <w:t> :</w:t>
      </w:r>
    </w:p>
    <w:p w:rsidR="00C74830" w:rsidRPr="004969E2" w:rsidRDefault="00C74830" w:rsidP="00C74830">
      <w:pPr>
        <w:pStyle w:val="Listepuces2"/>
        <w:numPr>
          <w:ilvl w:val="0"/>
          <w:numId w:val="39"/>
        </w:numPr>
        <w:jc w:val="both"/>
        <w:rPr>
          <w:i/>
          <w:sz w:val="22"/>
        </w:rPr>
      </w:pPr>
      <w:r w:rsidRPr="004969E2">
        <w:rPr>
          <w:i/>
          <w:sz w:val="22"/>
        </w:rPr>
        <w:t>Le référent de parcours qui connaît la personne et son projet</w:t>
      </w:r>
    </w:p>
    <w:p w:rsidR="00C74830" w:rsidRPr="004969E2" w:rsidRDefault="00C74830" w:rsidP="00C74830">
      <w:pPr>
        <w:pStyle w:val="Listepuces2"/>
        <w:numPr>
          <w:ilvl w:val="0"/>
          <w:numId w:val="39"/>
        </w:numPr>
        <w:jc w:val="both"/>
        <w:rPr>
          <w:i/>
          <w:sz w:val="22"/>
        </w:rPr>
      </w:pPr>
      <w:r w:rsidRPr="004969E2">
        <w:rPr>
          <w:i/>
          <w:sz w:val="22"/>
        </w:rPr>
        <w:t>L’organisme de formation ou le CFA qui connaît les exigences de la formation</w:t>
      </w:r>
    </w:p>
    <w:p w:rsidR="00C74830" w:rsidRPr="004969E2" w:rsidRDefault="00C74830" w:rsidP="00C74830">
      <w:pPr>
        <w:pStyle w:val="Listepuces2"/>
        <w:numPr>
          <w:ilvl w:val="0"/>
          <w:numId w:val="39"/>
        </w:numPr>
        <w:jc w:val="both"/>
        <w:rPr>
          <w:i/>
          <w:sz w:val="22"/>
        </w:rPr>
      </w:pPr>
      <w:r w:rsidRPr="004969E2">
        <w:rPr>
          <w:i/>
          <w:sz w:val="22"/>
        </w:rPr>
        <w:t>La personne en situation de handicap qui connaît les contraintes liées à son handicap</w:t>
      </w:r>
    </w:p>
    <w:p w:rsidR="00C74830" w:rsidRPr="004969E2" w:rsidRDefault="00C74830" w:rsidP="00C74830">
      <w:pPr>
        <w:pStyle w:val="Listepuces2"/>
        <w:numPr>
          <w:ilvl w:val="0"/>
          <w:numId w:val="39"/>
        </w:numPr>
        <w:jc w:val="both"/>
        <w:rPr>
          <w:i/>
          <w:sz w:val="22"/>
        </w:rPr>
      </w:pPr>
      <w:r w:rsidRPr="004969E2">
        <w:rPr>
          <w:i/>
          <w:sz w:val="22"/>
        </w:rPr>
        <w:t>Le(s) opérateur(s) spécialisé(s) qui sont experts sur le handicap concerné</w:t>
      </w:r>
    </w:p>
    <w:p w:rsidR="00C74830" w:rsidRDefault="00C74830" w:rsidP="00C74830">
      <w:pPr>
        <w:pStyle w:val="Listepuces2"/>
        <w:numPr>
          <w:ilvl w:val="0"/>
          <w:numId w:val="39"/>
        </w:numPr>
        <w:jc w:val="both"/>
        <w:rPr>
          <w:i/>
          <w:sz w:val="22"/>
        </w:rPr>
      </w:pPr>
      <w:r w:rsidRPr="004969E2">
        <w:rPr>
          <w:i/>
          <w:sz w:val="22"/>
        </w:rPr>
        <w:t>Le cas échéant, une personne référente en entreprise (tuteur, maître d’apprentissage, référent handicap)</w:t>
      </w:r>
    </w:p>
    <w:p w:rsidR="00BB7329" w:rsidRPr="004969E2" w:rsidRDefault="00BB7329" w:rsidP="00BB7329">
      <w:pPr>
        <w:pStyle w:val="Listepuces2"/>
        <w:numPr>
          <w:ilvl w:val="0"/>
          <w:numId w:val="0"/>
        </w:numPr>
        <w:ind w:left="720"/>
        <w:jc w:val="both"/>
        <w:rPr>
          <w:i/>
          <w:sz w:val="22"/>
        </w:rPr>
      </w:pPr>
    </w:p>
    <w:p w:rsidR="00BD7018" w:rsidRDefault="003A3CEC" w:rsidP="000B4B08">
      <w:pPr>
        <w:pStyle w:val="Listepuces"/>
        <w:jc w:val="both"/>
      </w:pPr>
      <w:r>
        <w:rPr>
          <w:b/>
        </w:rPr>
        <w:lastRenderedPageBreak/>
        <w:t>Accompagner la mise en œuvre et le suivi</w:t>
      </w:r>
      <w:r w:rsidR="00BD7018">
        <w:t xml:space="preserve"> </w:t>
      </w:r>
      <w:r w:rsidRPr="003A3CEC">
        <w:rPr>
          <w:b/>
        </w:rPr>
        <w:t>des aménagements</w:t>
      </w:r>
      <w:r>
        <w:t xml:space="preserve"> </w:t>
      </w:r>
      <w:r w:rsidR="007A65C8">
        <w:t xml:space="preserve">de la situation de formation (en centre et en entreprise) : </w:t>
      </w:r>
      <w:r w:rsidR="007A65C8" w:rsidRPr="006D7D80">
        <w:rPr>
          <w:i/>
        </w:rPr>
        <w:t>durée, rythme, supports pédagogiques, espaces de formation, intervention d’un tiers, aménagements techniques, …</w:t>
      </w:r>
    </w:p>
    <w:p w:rsidR="00BD7018" w:rsidRDefault="004D3DD7" w:rsidP="000B4B08">
      <w:pPr>
        <w:pStyle w:val="Listepuces"/>
        <w:jc w:val="both"/>
      </w:pPr>
      <w:r>
        <w:rPr>
          <w:b/>
        </w:rPr>
        <w:t>Accompagner la m</w:t>
      </w:r>
      <w:r w:rsidR="00BD7018" w:rsidRPr="004A2932">
        <w:rPr>
          <w:b/>
        </w:rPr>
        <w:t>obilis</w:t>
      </w:r>
      <w:r>
        <w:rPr>
          <w:b/>
        </w:rPr>
        <w:t>ation</w:t>
      </w:r>
      <w:r w:rsidR="00BD7018">
        <w:t xml:space="preserve">, si besoin, </w:t>
      </w:r>
      <w:r>
        <w:t>d</w:t>
      </w:r>
      <w:r w:rsidR="00BD7018">
        <w:t xml:space="preserve">es dispositifs et </w:t>
      </w:r>
      <w:r>
        <w:t>d</w:t>
      </w:r>
      <w:r w:rsidR="00BD7018">
        <w:t>es financements nécessaires</w:t>
      </w:r>
      <w:r w:rsidR="004D5AD9">
        <w:t xml:space="preserve"> </w:t>
      </w:r>
      <w:r w:rsidR="00BD7018">
        <w:t>à</w:t>
      </w:r>
      <w:r w:rsidR="004D5AD9">
        <w:t> </w:t>
      </w:r>
      <w:r w:rsidR="00BD7018">
        <w:t>la</w:t>
      </w:r>
      <w:r w:rsidR="004D5AD9">
        <w:t> </w:t>
      </w:r>
      <w:r w:rsidR="00BD7018">
        <w:t>mise</w:t>
      </w:r>
      <w:r w:rsidR="004D5AD9">
        <w:t> </w:t>
      </w:r>
      <w:r w:rsidR="00BD7018">
        <w:t>en</w:t>
      </w:r>
      <w:r w:rsidR="004D5AD9">
        <w:t> </w:t>
      </w:r>
      <w:r w:rsidR="004A2932">
        <w:t xml:space="preserve">œuvre </w:t>
      </w:r>
      <w:r w:rsidR="00BD7018">
        <w:t>des aménagements co-définis.</w:t>
      </w:r>
    </w:p>
    <w:p w:rsidR="004A2932" w:rsidRDefault="00BD7018" w:rsidP="000B4B08">
      <w:pPr>
        <w:pStyle w:val="Listepuces"/>
        <w:jc w:val="both"/>
      </w:pPr>
      <w:r w:rsidRPr="004A2932">
        <w:rPr>
          <w:b/>
        </w:rPr>
        <w:t xml:space="preserve">Veiller à la mise en </w:t>
      </w:r>
      <w:r w:rsidR="004A2932" w:rsidRPr="004A2932">
        <w:rPr>
          <w:b/>
        </w:rPr>
        <w:t xml:space="preserve">œuvre </w:t>
      </w:r>
      <w:r w:rsidRPr="004A2932">
        <w:rPr>
          <w:b/>
        </w:rPr>
        <w:t>effective</w:t>
      </w:r>
      <w:r>
        <w:t xml:space="preserve"> et pérenne des préconisations</w:t>
      </w:r>
      <w:r w:rsidR="004A2932">
        <w:t xml:space="preserve"> </w:t>
      </w:r>
      <w:r>
        <w:t>retenues.</w:t>
      </w:r>
    </w:p>
    <w:p w:rsidR="00FB0ED4" w:rsidRDefault="00513AED" w:rsidP="00FB0ED4">
      <w:pPr>
        <w:pStyle w:val="Titre2"/>
      </w:pPr>
      <w:r>
        <w:t>CONDITIONS PRÉALABLES </w:t>
      </w:r>
    </w:p>
    <w:p w:rsidR="00FB0ED4" w:rsidRDefault="00FB0ED4" w:rsidP="000B4B08">
      <w:pPr>
        <w:pStyle w:val="Listepuces"/>
        <w:jc w:val="both"/>
      </w:pPr>
      <w:r w:rsidRPr="004F5A75">
        <w:rPr>
          <w:b/>
        </w:rPr>
        <w:t>Avoir identifié un risque d’écart entre les possibilités de la personne</w:t>
      </w:r>
      <w:r w:rsidR="004D0389">
        <w:t xml:space="preserve"> </w:t>
      </w:r>
      <w:r>
        <w:t>(au</w:t>
      </w:r>
      <w:r w:rsidR="004D0389">
        <w:t> </w:t>
      </w:r>
      <w:r>
        <w:t>regard</w:t>
      </w:r>
      <w:r w:rsidR="004D0389">
        <w:t> </w:t>
      </w:r>
      <w:r>
        <w:t>de</w:t>
      </w:r>
      <w:r w:rsidR="004D0389">
        <w:t> </w:t>
      </w:r>
      <w:r>
        <w:t xml:space="preserve">son handicap) </w:t>
      </w:r>
      <w:r w:rsidRPr="004F5A75">
        <w:rPr>
          <w:b/>
        </w:rPr>
        <w:t>et les exigences de la formation</w:t>
      </w:r>
      <w:r>
        <w:t xml:space="preserve"> (au regard des</w:t>
      </w:r>
      <w:r w:rsidR="004D0389">
        <w:t xml:space="preserve"> </w:t>
      </w:r>
      <w:r>
        <w:t xml:space="preserve">conditions de mise en </w:t>
      </w:r>
      <w:r w:rsidR="008400F6">
        <w:t>œuvre</w:t>
      </w:r>
      <w:r>
        <w:t>) pouvant créer des difficultés pendant le temps</w:t>
      </w:r>
      <w:r w:rsidR="004D0389">
        <w:t xml:space="preserve"> </w:t>
      </w:r>
      <w:r>
        <w:t>de</w:t>
      </w:r>
      <w:r w:rsidR="004D0389">
        <w:t> </w:t>
      </w:r>
      <w:r>
        <w:t>la</w:t>
      </w:r>
      <w:r w:rsidR="004D0389">
        <w:t> </w:t>
      </w:r>
      <w:r>
        <w:t>formation et conduire à un abandon ou un échec.</w:t>
      </w:r>
    </w:p>
    <w:p w:rsidR="00273B82" w:rsidRDefault="00FB0ED4" w:rsidP="00317D27">
      <w:pPr>
        <w:pStyle w:val="Listepuces"/>
        <w:jc w:val="both"/>
      </w:pPr>
      <w:r w:rsidRPr="00273B82">
        <w:rPr>
          <w:b/>
        </w:rPr>
        <w:t>Avoir besoin d’un appui</w:t>
      </w:r>
      <w:r>
        <w:t xml:space="preserve"> pour organiser une réflexion croisée sur la situation</w:t>
      </w:r>
      <w:r w:rsidR="00273B82">
        <w:t>.</w:t>
      </w:r>
    </w:p>
    <w:p w:rsidR="00FB0ED4" w:rsidRDefault="00FB0ED4" w:rsidP="00317D27">
      <w:pPr>
        <w:pStyle w:val="Listepuces"/>
        <w:jc w:val="both"/>
      </w:pPr>
      <w:r w:rsidRPr="00273B82">
        <w:rPr>
          <w:b/>
        </w:rPr>
        <w:t>Avoir recueilli l’accord</w:t>
      </w:r>
      <w:r>
        <w:t xml:space="preserve"> de la personne et son adhésion à la démarche.</w:t>
      </w:r>
    </w:p>
    <w:p w:rsidR="004C1EC2" w:rsidRDefault="004C1EC2" w:rsidP="004C1EC2">
      <w:pPr>
        <w:pStyle w:val="Titre2"/>
      </w:pPr>
      <w:r>
        <w:t>MODALITES D’INTERVENTION</w:t>
      </w:r>
      <w:r w:rsidRPr="004F5A75">
        <w:t xml:space="preserve"> </w:t>
      </w:r>
    </w:p>
    <w:p w:rsidR="004C1EC2" w:rsidRDefault="004C1EC2" w:rsidP="004F475B">
      <w:pPr>
        <w:pStyle w:val="Listepuces"/>
        <w:numPr>
          <w:ilvl w:val="0"/>
          <w:numId w:val="0"/>
        </w:numPr>
        <w:tabs>
          <w:tab w:val="left" w:pos="5732"/>
        </w:tabs>
        <w:jc w:val="both"/>
      </w:pPr>
      <w:r w:rsidRPr="00C3461D">
        <w:rPr>
          <w:b/>
        </w:rPr>
        <w:t>A distance</w:t>
      </w:r>
      <w:r>
        <w:t> </w:t>
      </w:r>
      <w:r w:rsidR="0060251D">
        <w:t>et/</w:t>
      </w:r>
      <w:r w:rsidR="00C3461D">
        <w:t xml:space="preserve">ou </w:t>
      </w:r>
      <w:r w:rsidR="0060251D" w:rsidRPr="0060251D">
        <w:rPr>
          <w:b/>
        </w:rPr>
        <w:t>s</w:t>
      </w:r>
      <w:r>
        <w:rPr>
          <w:b/>
        </w:rPr>
        <w:t>ur site</w:t>
      </w:r>
      <w:r w:rsidR="00262BB3">
        <w:rPr>
          <w:b/>
        </w:rPr>
        <w:t>.</w:t>
      </w:r>
      <w:r>
        <w:t xml:space="preserve">  </w:t>
      </w:r>
      <w:r w:rsidR="004F475B">
        <w:tab/>
      </w:r>
    </w:p>
    <w:p w:rsidR="00E754B6" w:rsidRDefault="004F5A75" w:rsidP="00E754B6">
      <w:pPr>
        <w:pStyle w:val="Titre2"/>
        <w:rPr>
          <w:i/>
          <w:sz w:val="24"/>
        </w:rPr>
      </w:pPr>
      <w:r w:rsidRPr="004F5A75">
        <w:t>COMMENT LA SOLLICITER ?</w:t>
      </w:r>
      <w:r w:rsidR="007B1993" w:rsidRPr="007B1993">
        <w:t xml:space="preserve"> </w:t>
      </w:r>
    </w:p>
    <w:p w:rsidR="008C7985" w:rsidRPr="00E754B6" w:rsidRDefault="00E754B6" w:rsidP="00E754B6">
      <w:pPr>
        <w:pStyle w:val="Titre2"/>
        <w:numPr>
          <w:ilvl w:val="0"/>
          <w:numId w:val="0"/>
        </w:numPr>
        <w:rPr>
          <w:i/>
          <w:sz w:val="24"/>
        </w:rPr>
      </w:pPr>
      <w:r w:rsidRPr="00E754B6">
        <w:rPr>
          <w:rFonts w:eastAsiaTheme="minorHAnsi" w:cstheme="minorBidi"/>
          <w:b w:val="0"/>
          <w:i/>
          <w:caps w:val="0"/>
          <w:color w:val="auto"/>
          <w:spacing w:val="0"/>
          <w:sz w:val="22"/>
          <w:szCs w:val="22"/>
        </w:rPr>
        <w:t>APPUI DELIVRE EN REGION GRAND EST PAR DES PRESTATAIRES SELECTIONNES PAR L'AGEFIPH POUR UNE REPONSE AU PLUS PRES DES TERRITOIRES</w:t>
      </w:r>
    </w:p>
    <w:p w:rsidR="00F77F52" w:rsidRDefault="00F61A17" w:rsidP="00353750">
      <w:pPr>
        <w:pStyle w:val="Contact1"/>
        <w:spacing w:line="240" w:lineRule="auto"/>
      </w:pPr>
      <w:r>
        <w:pict>
          <v:shape id="_x0000_i1028" type="#_x0000_t75" style="width:14.25pt;height:12.65pt;visibility:visible;mso-wrap-style:square" o:bullet="t">
            <v:imagedata r:id="rId8" o:title=""/>
          </v:shape>
        </w:pict>
      </w:r>
      <w:r w:rsidR="00F77F52">
        <w:t xml:space="preserve"> Ardennes</w:t>
      </w:r>
      <w:r w:rsidR="00BB7329">
        <w:t xml:space="preserve"> (08) </w:t>
      </w:r>
      <w:r w:rsidR="00F77F52">
        <w:t>:</w:t>
      </w:r>
      <w:r w:rsidR="002414F2">
        <w:t xml:space="preserve"> </w:t>
      </w:r>
      <w:r w:rsidR="002414F2" w:rsidRPr="002414F2">
        <w:rPr>
          <w:b w:val="0"/>
          <w:color w:val="auto"/>
          <w:sz w:val="20"/>
          <w:szCs w:val="20"/>
        </w:rPr>
        <w:t xml:space="preserve">Association </w:t>
      </w:r>
      <w:r w:rsidR="001D636F">
        <w:rPr>
          <w:b w:val="0"/>
          <w:color w:val="auto"/>
          <w:sz w:val="20"/>
          <w:szCs w:val="20"/>
        </w:rPr>
        <w:t>LADAPT</w:t>
      </w:r>
      <w:r w:rsidR="002414F2" w:rsidRPr="002414F2">
        <w:rPr>
          <w:b w:val="0"/>
          <w:color w:val="auto"/>
          <w:sz w:val="20"/>
          <w:szCs w:val="20"/>
        </w:rPr>
        <w:t xml:space="preserve"> ; </w:t>
      </w:r>
      <w:r w:rsidR="001D636F" w:rsidRPr="001D636F">
        <w:rPr>
          <w:rStyle w:val="Lienhypertexte"/>
          <w:b w:val="0"/>
          <w:sz w:val="20"/>
          <w:szCs w:val="20"/>
        </w:rPr>
        <w:t>rhf.08@ladapt.net</w:t>
      </w:r>
      <w:r w:rsidR="0086387A">
        <w:rPr>
          <w:b w:val="0"/>
          <w:color w:val="auto"/>
          <w:sz w:val="20"/>
          <w:szCs w:val="20"/>
        </w:rPr>
        <w:t xml:space="preserve"> ; </w:t>
      </w:r>
      <w:r w:rsidR="0086387A" w:rsidRPr="0086387A">
        <w:rPr>
          <w:rFonts w:ascii="Calibri" w:hAnsi="Calibri" w:cs="Calibri"/>
          <w:color w:val="1F497D"/>
          <w:sz w:val="22"/>
        </w:rPr>
        <w:t>03.26.86.46.5</w:t>
      </w:r>
      <w:r w:rsidR="0086387A">
        <w:rPr>
          <w:rFonts w:ascii="Calibri" w:hAnsi="Calibri" w:cs="Calibri"/>
          <w:color w:val="1F497D"/>
          <w:sz w:val="22"/>
        </w:rPr>
        <w:t>5</w:t>
      </w:r>
    </w:p>
    <w:p w:rsidR="00F77F52" w:rsidRDefault="00F61A17" w:rsidP="00353750">
      <w:pPr>
        <w:pStyle w:val="Contact1"/>
        <w:spacing w:line="240" w:lineRule="auto"/>
        <w:rPr>
          <w:b w:val="0"/>
          <w:color w:val="auto"/>
          <w:sz w:val="20"/>
          <w:szCs w:val="20"/>
        </w:rPr>
      </w:pPr>
      <w:r>
        <w:pict>
          <v:shape id="_x0000_i1029" type="#_x0000_t75" style="width:12.65pt;height:11.85pt;visibility:visible;mso-wrap-style:square">
            <v:imagedata r:id="rId8" o:title=""/>
          </v:shape>
        </w:pict>
      </w:r>
      <w:r w:rsidR="00F77F52">
        <w:t xml:space="preserve"> A</w:t>
      </w:r>
      <w:r w:rsidR="002414F2">
        <w:t>ube</w:t>
      </w:r>
      <w:r w:rsidR="00BB7329">
        <w:t xml:space="preserve"> (10)</w:t>
      </w:r>
      <w:r w:rsidR="00F77F52">
        <w:t xml:space="preserve"> : </w:t>
      </w:r>
      <w:r w:rsidR="002414F2" w:rsidRPr="002414F2">
        <w:rPr>
          <w:b w:val="0"/>
          <w:color w:val="auto"/>
          <w:sz w:val="20"/>
          <w:szCs w:val="20"/>
        </w:rPr>
        <w:t xml:space="preserve">Association </w:t>
      </w:r>
      <w:r w:rsidR="00DF2881">
        <w:rPr>
          <w:b w:val="0"/>
          <w:color w:val="auto"/>
          <w:sz w:val="20"/>
          <w:szCs w:val="20"/>
        </w:rPr>
        <w:t xml:space="preserve">OHE </w:t>
      </w:r>
      <w:r w:rsidR="000C414B">
        <w:rPr>
          <w:b w:val="0"/>
          <w:color w:val="auto"/>
          <w:sz w:val="20"/>
          <w:szCs w:val="20"/>
        </w:rPr>
        <w:t>PROMETHEE</w:t>
      </w:r>
      <w:r w:rsidR="00DF2881">
        <w:rPr>
          <w:b w:val="0"/>
          <w:color w:val="auto"/>
          <w:sz w:val="20"/>
          <w:szCs w:val="20"/>
        </w:rPr>
        <w:t xml:space="preserve"> AUBE</w:t>
      </w:r>
      <w:r w:rsidR="002414F2" w:rsidRPr="002414F2">
        <w:rPr>
          <w:b w:val="0"/>
          <w:color w:val="auto"/>
          <w:sz w:val="20"/>
          <w:szCs w:val="20"/>
        </w:rPr>
        <w:t xml:space="preserve"> ; </w:t>
      </w:r>
      <w:hyperlink r:id="rId9" w:history="1">
        <w:r w:rsidR="000C414B" w:rsidRPr="00225DF7">
          <w:rPr>
            <w:rStyle w:val="Lienhypertexte"/>
            <w:b w:val="0"/>
            <w:sz w:val="20"/>
            <w:szCs w:val="20"/>
          </w:rPr>
          <w:t>rhf.10@promethee10.com</w:t>
        </w:r>
      </w:hyperlink>
      <w:r w:rsidR="000C414B">
        <w:rPr>
          <w:b w:val="0"/>
          <w:color w:val="auto"/>
          <w:sz w:val="20"/>
          <w:szCs w:val="20"/>
        </w:rPr>
        <w:t xml:space="preserve"> </w:t>
      </w:r>
      <w:r w:rsidR="002414F2" w:rsidRPr="002414F2">
        <w:rPr>
          <w:b w:val="0"/>
          <w:color w:val="auto"/>
          <w:sz w:val="20"/>
          <w:szCs w:val="20"/>
        </w:rPr>
        <w:t xml:space="preserve"> ; </w:t>
      </w:r>
      <w:r w:rsidR="007F16BC" w:rsidRPr="007F16BC">
        <w:rPr>
          <w:rFonts w:ascii="Calibri" w:hAnsi="Calibri" w:cs="Calibri"/>
          <w:color w:val="1F497D"/>
          <w:sz w:val="22"/>
        </w:rPr>
        <w:t>06.87.90.76.43</w:t>
      </w:r>
    </w:p>
    <w:p w:rsidR="00BB7329" w:rsidRDefault="00BB7329" w:rsidP="00BB7329">
      <w:pPr>
        <w:pStyle w:val="Contact1"/>
        <w:spacing w:line="240" w:lineRule="auto"/>
      </w:pPr>
      <w:r>
        <w:rPr>
          <w:noProof/>
          <w:lang w:eastAsia="fr-FR"/>
        </w:rPr>
        <w:drawing>
          <wp:inline distT="0" distB="0" distL="0" distR="0">
            <wp:extent cx="172720" cy="1606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Marne (51): </w:t>
      </w:r>
      <w:r w:rsidRPr="002414F2">
        <w:rPr>
          <w:b w:val="0"/>
          <w:color w:val="auto"/>
          <w:sz w:val="20"/>
          <w:szCs w:val="20"/>
        </w:rPr>
        <w:t xml:space="preserve">Association </w:t>
      </w:r>
      <w:r w:rsidR="001D636F">
        <w:rPr>
          <w:b w:val="0"/>
          <w:color w:val="auto"/>
          <w:sz w:val="20"/>
          <w:szCs w:val="20"/>
        </w:rPr>
        <w:t>LADAPT</w:t>
      </w:r>
      <w:r w:rsidRPr="002414F2">
        <w:rPr>
          <w:b w:val="0"/>
          <w:color w:val="auto"/>
          <w:sz w:val="20"/>
          <w:szCs w:val="20"/>
        </w:rPr>
        <w:t xml:space="preserve"> ; </w:t>
      </w:r>
      <w:r w:rsidR="001D636F" w:rsidRPr="001D636F">
        <w:rPr>
          <w:rStyle w:val="Lienhypertexte"/>
          <w:b w:val="0"/>
          <w:sz w:val="20"/>
          <w:szCs w:val="20"/>
        </w:rPr>
        <w:t>rhf.51@ladapt.net</w:t>
      </w:r>
      <w:r w:rsidR="0086387A">
        <w:rPr>
          <w:b w:val="0"/>
          <w:color w:val="auto"/>
          <w:sz w:val="20"/>
          <w:szCs w:val="20"/>
        </w:rPr>
        <w:t xml:space="preserve"> ; </w:t>
      </w:r>
      <w:r w:rsidR="0086387A">
        <w:rPr>
          <w:rFonts w:ascii="Calibri" w:hAnsi="Calibri" w:cs="Calibri"/>
          <w:color w:val="1F497D"/>
          <w:sz w:val="22"/>
        </w:rPr>
        <w:t>03.26.86.46.55</w:t>
      </w:r>
    </w:p>
    <w:p w:rsidR="00F77F52" w:rsidRDefault="00F77F52" w:rsidP="00353750">
      <w:pPr>
        <w:pStyle w:val="Contact1"/>
        <w:spacing w:line="240" w:lineRule="auto"/>
      </w:pPr>
      <w:r w:rsidRPr="00797811">
        <w:rPr>
          <w:noProof/>
          <w:lang w:eastAsia="fr-FR"/>
        </w:rPr>
        <w:drawing>
          <wp:inline distT="0" distB="0" distL="0" distR="0">
            <wp:extent cx="163195" cy="152400"/>
            <wp:effectExtent l="0" t="0" r="825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414F2">
        <w:t>Haute-Marne</w:t>
      </w:r>
      <w:r w:rsidR="00BB7329">
        <w:t xml:space="preserve"> (52)</w:t>
      </w:r>
      <w:r>
        <w:t xml:space="preserve">: </w:t>
      </w:r>
      <w:r w:rsidR="002414F2" w:rsidRPr="002414F2">
        <w:rPr>
          <w:b w:val="0"/>
          <w:color w:val="auto"/>
          <w:sz w:val="20"/>
          <w:szCs w:val="20"/>
        </w:rPr>
        <w:t xml:space="preserve">Association </w:t>
      </w:r>
      <w:r w:rsidR="00153E4F">
        <w:rPr>
          <w:b w:val="0"/>
          <w:color w:val="auto"/>
          <w:sz w:val="20"/>
          <w:szCs w:val="20"/>
        </w:rPr>
        <w:t>AHM</w:t>
      </w:r>
      <w:r w:rsidR="002414F2">
        <w:rPr>
          <w:b w:val="0"/>
          <w:color w:val="auto"/>
          <w:sz w:val="20"/>
          <w:szCs w:val="20"/>
        </w:rPr>
        <w:t>S</w:t>
      </w:r>
      <w:r w:rsidR="00153E4F">
        <w:rPr>
          <w:b w:val="0"/>
          <w:color w:val="auto"/>
          <w:sz w:val="20"/>
          <w:szCs w:val="20"/>
        </w:rPr>
        <w:t>I</w:t>
      </w:r>
      <w:r w:rsidR="002414F2">
        <w:rPr>
          <w:b w:val="0"/>
          <w:color w:val="auto"/>
          <w:sz w:val="20"/>
          <w:szCs w:val="20"/>
        </w:rPr>
        <w:t>T</w:t>
      </w:r>
      <w:r w:rsidR="003A2A73">
        <w:rPr>
          <w:b w:val="0"/>
          <w:color w:val="auto"/>
          <w:sz w:val="20"/>
          <w:szCs w:val="20"/>
        </w:rPr>
        <w:t>H</w:t>
      </w:r>
      <w:r w:rsidR="002414F2">
        <w:rPr>
          <w:b w:val="0"/>
          <w:color w:val="auto"/>
          <w:sz w:val="20"/>
          <w:szCs w:val="20"/>
        </w:rPr>
        <w:t>E</w:t>
      </w:r>
      <w:r w:rsidR="002414F2" w:rsidRPr="002414F2">
        <w:rPr>
          <w:b w:val="0"/>
          <w:color w:val="auto"/>
          <w:sz w:val="20"/>
          <w:szCs w:val="20"/>
        </w:rPr>
        <w:t xml:space="preserve"> ; </w:t>
      </w:r>
      <w:hyperlink r:id="rId11" w:history="1">
        <w:r w:rsidR="000C414B" w:rsidRPr="00225DF7">
          <w:rPr>
            <w:rStyle w:val="Lienhypertexte"/>
            <w:b w:val="0"/>
            <w:sz w:val="20"/>
            <w:szCs w:val="20"/>
          </w:rPr>
          <w:t>rhf.52@ahmsithe.fr</w:t>
        </w:r>
      </w:hyperlink>
      <w:r w:rsidR="002414F2" w:rsidRPr="002414F2">
        <w:rPr>
          <w:b w:val="0"/>
          <w:color w:val="auto"/>
          <w:sz w:val="20"/>
          <w:szCs w:val="20"/>
        </w:rPr>
        <w:t xml:space="preserve"> ; </w:t>
      </w:r>
      <w:r w:rsidR="00022260" w:rsidRPr="00022260">
        <w:rPr>
          <w:rFonts w:ascii="Calibri" w:hAnsi="Calibri" w:cs="Calibri"/>
          <w:color w:val="1F497D"/>
          <w:sz w:val="22"/>
        </w:rPr>
        <w:t>03 25 02 29 10</w:t>
      </w:r>
    </w:p>
    <w:p w:rsidR="00F77F52" w:rsidRDefault="00F77F52" w:rsidP="00353750">
      <w:pPr>
        <w:pStyle w:val="Contact1"/>
        <w:spacing w:line="240" w:lineRule="auto"/>
      </w:pPr>
      <w:r w:rsidRPr="00797811">
        <w:rPr>
          <w:noProof/>
          <w:lang w:eastAsia="fr-FR"/>
        </w:rPr>
        <w:drawing>
          <wp:inline distT="0" distB="0" distL="0" distR="0">
            <wp:extent cx="163195" cy="152400"/>
            <wp:effectExtent l="0" t="0" r="825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414F2">
        <w:t>Meurthe-et-Moselle</w:t>
      </w:r>
      <w:r>
        <w:t> </w:t>
      </w:r>
      <w:r w:rsidR="00BB7329">
        <w:t>(54)</w:t>
      </w:r>
      <w:r>
        <w:t xml:space="preserve">: </w:t>
      </w:r>
      <w:r w:rsidR="002414F2" w:rsidRPr="002414F2">
        <w:rPr>
          <w:b w:val="0"/>
          <w:color w:val="auto"/>
          <w:sz w:val="20"/>
          <w:szCs w:val="20"/>
        </w:rPr>
        <w:t xml:space="preserve">Association </w:t>
      </w:r>
      <w:r w:rsidR="002414F2">
        <w:rPr>
          <w:b w:val="0"/>
          <w:color w:val="auto"/>
          <w:sz w:val="20"/>
          <w:szCs w:val="20"/>
        </w:rPr>
        <w:t>APC</w:t>
      </w:r>
      <w:r w:rsidR="002414F2" w:rsidRPr="002414F2">
        <w:rPr>
          <w:b w:val="0"/>
          <w:color w:val="auto"/>
          <w:sz w:val="20"/>
          <w:szCs w:val="20"/>
        </w:rPr>
        <w:t xml:space="preserve"> ; </w:t>
      </w:r>
      <w:hyperlink r:id="rId12" w:history="1">
        <w:r w:rsidR="000E71FB" w:rsidRPr="00353B3C">
          <w:rPr>
            <w:rStyle w:val="Lienhypertexte"/>
            <w:b w:val="0"/>
            <w:sz w:val="20"/>
            <w:szCs w:val="20"/>
          </w:rPr>
          <w:t>rhf.54@apc-nancy.com</w:t>
        </w:r>
      </w:hyperlink>
      <w:r w:rsidR="000C414B">
        <w:rPr>
          <w:b w:val="0"/>
          <w:color w:val="auto"/>
          <w:sz w:val="20"/>
          <w:szCs w:val="20"/>
        </w:rPr>
        <w:t xml:space="preserve"> </w:t>
      </w:r>
      <w:r w:rsidR="002414F2" w:rsidRPr="002414F2">
        <w:rPr>
          <w:b w:val="0"/>
          <w:color w:val="auto"/>
          <w:sz w:val="20"/>
          <w:szCs w:val="20"/>
        </w:rPr>
        <w:t xml:space="preserve"> ; </w:t>
      </w:r>
      <w:r w:rsidR="003A2A73" w:rsidRPr="003A2A73">
        <w:rPr>
          <w:rFonts w:ascii="Calibri" w:hAnsi="Calibri" w:cs="Calibri"/>
          <w:color w:val="1F497D"/>
          <w:sz w:val="22"/>
        </w:rPr>
        <w:t>06.13.43.41.46</w:t>
      </w:r>
    </w:p>
    <w:p w:rsidR="00F77F52" w:rsidRDefault="00F77F52" w:rsidP="00353750">
      <w:pPr>
        <w:pStyle w:val="Contact1"/>
        <w:spacing w:line="240" w:lineRule="auto"/>
      </w:pPr>
      <w:r w:rsidRPr="00797811">
        <w:rPr>
          <w:noProof/>
          <w:lang w:eastAsia="fr-FR"/>
        </w:rPr>
        <w:drawing>
          <wp:inline distT="0" distB="0" distL="0" distR="0">
            <wp:extent cx="163195" cy="152400"/>
            <wp:effectExtent l="0" t="0" r="825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2414F2">
        <w:t>Meuse</w:t>
      </w:r>
      <w:r w:rsidR="00BB7329">
        <w:t xml:space="preserve"> (55)</w:t>
      </w:r>
      <w:r>
        <w:t xml:space="preserve"> : </w:t>
      </w:r>
      <w:r w:rsidR="002414F2" w:rsidRPr="002414F2">
        <w:rPr>
          <w:b w:val="0"/>
          <w:color w:val="auto"/>
          <w:sz w:val="20"/>
          <w:szCs w:val="20"/>
        </w:rPr>
        <w:t xml:space="preserve">Association </w:t>
      </w:r>
      <w:r w:rsidR="000C414B">
        <w:rPr>
          <w:b w:val="0"/>
          <w:color w:val="auto"/>
          <w:sz w:val="20"/>
          <w:szCs w:val="20"/>
        </w:rPr>
        <w:t>AMI</w:t>
      </w:r>
      <w:r w:rsidR="002414F2">
        <w:rPr>
          <w:b w:val="0"/>
          <w:color w:val="auto"/>
          <w:sz w:val="20"/>
          <w:szCs w:val="20"/>
        </w:rPr>
        <w:t>PH</w:t>
      </w:r>
      <w:r w:rsidR="002414F2" w:rsidRPr="002414F2">
        <w:rPr>
          <w:b w:val="0"/>
          <w:color w:val="auto"/>
          <w:sz w:val="20"/>
          <w:szCs w:val="20"/>
        </w:rPr>
        <w:t xml:space="preserve"> ; </w:t>
      </w:r>
      <w:r w:rsidR="00503558">
        <w:rPr>
          <w:rStyle w:val="Lienhypertexte"/>
          <w:b w:val="0"/>
          <w:sz w:val="20"/>
          <w:szCs w:val="20"/>
        </w:rPr>
        <w:t>rhf.55@amiph.com</w:t>
      </w:r>
      <w:r w:rsidR="002414F2" w:rsidRPr="002414F2">
        <w:rPr>
          <w:b w:val="0"/>
          <w:color w:val="auto"/>
          <w:sz w:val="20"/>
          <w:szCs w:val="20"/>
        </w:rPr>
        <w:t> </w:t>
      </w:r>
      <w:r w:rsidR="002414F2" w:rsidRPr="00503558">
        <w:rPr>
          <w:rFonts w:ascii="Calibri" w:hAnsi="Calibri" w:cs="Calibri"/>
          <w:color w:val="1F497D"/>
          <w:sz w:val="22"/>
        </w:rPr>
        <w:t xml:space="preserve">; </w:t>
      </w:r>
      <w:r w:rsidR="00503558" w:rsidRPr="00503558">
        <w:rPr>
          <w:rFonts w:ascii="Calibri" w:hAnsi="Calibri" w:cs="Calibri"/>
          <w:color w:val="1F497D"/>
          <w:sz w:val="22"/>
        </w:rPr>
        <w:t>03.29.76.70.24</w:t>
      </w:r>
    </w:p>
    <w:p w:rsidR="00F77F52" w:rsidRDefault="008D3E6C" w:rsidP="00353750">
      <w:pPr>
        <w:pStyle w:val="Contact1"/>
        <w:spacing w:line="240" w:lineRule="auto"/>
      </w:pPr>
      <w:r>
        <w:pict>
          <v:shape id="_x0000_i1030" type="#_x0000_t75" style="width:12.65pt;height:12.65pt;visibility:visible;mso-wrap-style:square">
            <v:imagedata r:id="rId8" o:title=""/>
          </v:shape>
        </w:pict>
      </w:r>
      <w:r w:rsidR="00F77F52">
        <w:t xml:space="preserve"> </w:t>
      </w:r>
      <w:r w:rsidR="002414F2">
        <w:t>Moselle</w:t>
      </w:r>
      <w:r w:rsidR="00F77F52">
        <w:t> </w:t>
      </w:r>
      <w:r w:rsidR="00BB7329">
        <w:t>(57)</w:t>
      </w:r>
      <w:r w:rsidR="00F77F52">
        <w:t xml:space="preserve">: </w:t>
      </w:r>
      <w:r w:rsidR="002414F2" w:rsidRPr="002414F2">
        <w:rPr>
          <w:b w:val="0"/>
          <w:color w:val="auto"/>
          <w:sz w:val="20"/>
          <w:szCs w:val="20"/>
        </w:rPr>
        <w:t xml:space="preserve">Association </w:t>
      </w:r>
      <w:r w:rsidR="002414F2">
        <w:rPr>
          <w:b w:val="0"/>
          <w:color w:val="auto"/>
          <w:sz w:val="20"/>
          <w:szCs w:val="20"/>
        </w:rPr>
        <w:t>PYRAMIDE EST</w:t>
      </w:r>
      <w:r w:rsidR="002414F2" w:rsidRPr="002414F2">
        <w:rPr>
          <w:b w:val="0"/>
          <w:color w:val="auto"/>
          <w:sz w:val="20"/>
          <w:szCs w:val="20"/>
        </w:rPr>
        <w:t xml:space="preserve"> ; </w:t>
      </w:r>
      <w:hyperlink r:id="rId13" w:history="1">
        <w:r w:rsidR="000C414B" w:rsidRPr="00225DF7">
          <w:rPr>
            <w:rStyle w:val="Lienhypertexte"/>
            <w:b w:val="0"/>
            <w:sz w:val="20"/>
            <w:szCs w:val="20"/>
          </w:rPr>
          <w:t>rhf.57@pyramide-est.fr</w:t>
        </w:r>
      </w:hyperlink>
      <w:r w:rsidR="002414F2" w:rsidRPr="002414F2">
        <w:rPr>
          <w:b w:val="0"/>
          <w:color w:val="auto"/>
          <w:sz w:val="20"/>
          <w:szCs w:val="20"/>
        </w:rPr>
        <w:t xml:space="preserve"> ; </w:t>
      </w:r>
      <w:r w:rsidR="00220A37" w:rsidRPr="00220A37">
        <w:rPr>
          <w:rFonts w:ascii="Calibri" w:hAnsi="Calibri" w:cs="Calibri"/>
          <w:color w:val="1F497D"/>
          <w:sz w:val="22"/>
        </w:rPr>
        <w:t>03.87.75.93.72</w:t>
      </w:r>
    </w:p>
    <w:p w:rsidR="002414F2" w:rsidRDefault="002414F2" w:rsidP="00353750">
      <w:pPr>
        <w:pStyle w:val="Contact1"/>
        <w:spacing w:line="240" w:lineRule="auto"/>
      </w:pPr>
      <w:r w:rsidRPr="00797811">
        <w:rPr>
          <w:noProof/>
          <w:lang w:eastAsia="fr-FR"/>
        </w:rPr>
        <w:drawing>
          <wp:inline distT="0" distB="0" distL="0" distR="0">
            <wp:extent cx="163195" cy="152400"/>
            <wp:effectExtent l="0" t="0" r="825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BB7329">
        <w:t>Bas-Rhin (67)</w:t>
      </w:r>
      <w:r>
        <w:t xml:space="preserve"> : </w:t>
      </w:r>
      <w:r w:rsidR="009713B2">
        <w:rPr>
          <w:b w:val="0"/>
          <w:color w:val="auto"/>
          <w:sz w:val="20"/>
          <w:szCs w:val="20"/>
        </w:rPr>
        <w:t>Asso.</w:t>
      </w:r>
      <w:r w:rsidR="00BB7329" w:rsidRPr="002414F2">
        <w:rPr>
          <w:b w:val="0"/>
          <w:color w:val="auto"/>
          <w:sz w:val="20"/>
          <w:szCs w:val="20"/>
        </w:rPr>
        <w:t xml:space="preserve"> </w:t>
      </w:r>
      <w:r w:rsidR="00BB7329">
        <w:rPr>
          <w:b w:val="0"/>
          <w:color w:val="auto"/>
          <w:sz w:val="20"/>
          <w:szCs w:val="20"/>
        </w:rPr>
        <w:t xml:space="preserve">ADAPEI </w:t>
      </w:r>
      <w:r w:rsidR="00BB7329" w:rsidRPr="002414F2">
        <w:rPr>
          <w:b w:val="0"/>
          <w:color w:val="auto"/>
          <w:sz w:val="20"/>
          <w:szCs w:val="20"/>
        </w:rPr>
        <w:t xml:space="preserve">; </w:t>
      </w:r>
      <w:r w:rsidR="009713B2" w:rsidRPr="009713B2">
        <w:rPr>
          <w:rStyle w:val="Lienhypertexte"/>
          <w:b w:val="0"/>
          <w:sz w:val="20"/>
          <w:szCs w:val="20"/>
        </w:rPr>
        <w:t>rhf.67-68@adapeipapillonsblancs</w:t>
      </w:r>
      <w:r w:rsidR="002A1FAE">
        <w:rPr>
          <w:rStyle w:val="Lienhypertexte"/>
          <w:b w:val="0"/>
          <w:sz w:val="20"/>
          <w:szCs w:val="20"/>
        </w:rPr>
        <w:t>.alsace</w:t>
      </w:r>
      <w:r w:rsidR="00BB7329" w:rsidRPr="002414F2">
        <w:rPr>
          <w:b w:val="0"/>
          <w:color w:val="auto"/>
          <w:sz w:val="20"/>
          <w:szCs w:val="20"/>
        </w:rPr>
        <w:t xml:space="preserve"> ; </w:t>
      </w:r>
      <w:r w:rsidR="00EF564A" w:rsidRPr="00EF564A">
        <w:rPr>
          <w:rFonts w:ascii="Calibri" w:hAnsi="Calibri" w:cs="Calibri"/>
          <w:color w:val="1F497D"/>
          <w:sz w:val="22"/>
        </w:rPr>
        <w:t>03.88.77.54.57</w:t>
      </w:r>
    </w:p>
    <w:p w:rsidR="00DE7126" w:rsidRDefault="002414F2" w:rsidP="00353750">
      <w:pPr>
        <w:pStyle w:val="Contact1"/>
        <w:spacing w:line="240" w:lineRule="auto"/>
        <w:rPr>
          <w:b w:val="0"/>
          <w:color w:val="auto"/>
          <w:sz w:val="20"/>
          <w:szCs w:val="20"/>
        </w:rPr>
      </w:pPr>
      <w:r w:rsidRPr="00797811">
        <w:rPr>
          <w:noProof/>
          <w:lang w:eastAsia="fr-FR"/>
        </w:rPr>
        <w:drawing>
          <wp:inline distT="0" distB="0" distL="0" distR="0">
            <wp:extent cx="163195" cy="152400"/>
            <wp:effectExtent l="0" t="0" r="825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BB7329">
        <w:t>Haut-Rhin (68)</w:t>
      </w:r>
      <w:r>
        <w:t xml:space="preserve">: </w:t>
      </w:r>
      <w:r w:rsidR="009713B2">
        <w:rPr>
          <w:b w:val="0"/>
          <w:color w:val="auto"/>
          <w:sz w:val="20"/>
          <w:szCs w:val="20"/>
        </w:rPr>
        <w:t>Asso.</w:t>
      </w:r>
      <w:r w:rsidRPr="002414F2">
        <w:rPr>
          <w:b w:val="0"/>
          <w:color w:val="auto"/>
          <w:sz w:val="20"/>
          <w:szCs w:val="20"/>
        </w:rPr>
        <w:t xml:space="preserve"> </w:t>
      </w:r>
      <w:r w:rsidR="00BB7329">
        <w:rPr>
          <w:b w:val="0"/>
          <w:color w:val="auto"/>
          <w:sz w:val="20"/>
          <w:szCs w:val="20"/>
        </w:rPr>
        <w:t>A</w:t>
      </w:r>
      <w:r>
        <w:rPr>
          <w:b w:val="0"/>
          <w:color w:val="auto"/>
          <w:sz w:val="20"/>
          <w:szCs w:val="20"/>
        </w:rPr>
        <w:t>DAPEI</w:t>
      </w:r>
      <w:r w:rsidR="000C414B">
        <w:rPr>
          <w:b w:val="0"/>
          <w:color w:val="auto"/>
          <w:sz w:val="20"/>
          <w:szCs w:val="20"/>
        </w:rPr>
        <w:t xml:space="preserve"> </w:t>
      </w:r>
      <w:r w:rsidR="009713B2" w:rsidRPr="002414F2">
        <w:rPr>
          <w:b w:val="0"/>
          <w:color w:val="auto"/>
          <w:sz w:val="20"/>
          <w:szCs w:val="20"/>
        </w:rPr>
        <w:t xml:space="preserve">; </w:t>
      </w:r>
      <w:r w:rsidR="009713B2" w:rsidRPr="009713B2">
        <w:rPr>
          <w:rStyle w:val="Lienhypertexte"/>
          <w:b w:val="0"/>
          <w:sz w:val="20"/>
          <w:szCs w:val="20"/>
        </w:rPr>
        <w:t>rhf.67</w:t>
      </w:r>
      <w:r w:rsidR="002A1FAE">
        <w:rPr>
          <w:rStyle w:val="Lienhypertexte"/>
          <w:b w:val="0"/>
          <w:sz w:val="20"/>
          <w:szCs w:val="20"/>
        </w:rPr>
        <w:t>-68@adapeipapillonsblancs.alsace</w:t>
      </w:r>
      <w:r w:rsidRPr="002414F2">
        <w:rPr>
          <w:b w:val="0"/>
          <w:color w:val="auto"/>
          <w:sz w:val="20"/>
          <w:szCs w:val="20"/>
        </w:rPr>
        <w:t xml:space="preserve"> ; </w:t>
      </w:r>
      <w:r w:rsidR="00EF564A" w:rsidRPr="00EF564A">
        <w:rPr>
          <w:rFonts w:ascii="Calibri" w:hAnsi="Calibri" w:cs="Calibri"/>
          <w:color w:val="1F497D"/>
          <w:sz w:val="22"/>
        </w:rPr>
        <w:t>03.88.77.54.57</w:t>
      </w:r>
    </w:p>
    <w:p w:rsidR="00BB7329" w:rsidRPr="00DE7126" w:rsidRDefault="00BB7329" w:rsidP="00BB7329">
      <w:pPr>
        <w:pStyle w:val="Contact1"/>
        <w:spacing w:line="240" w:lineRule="auto"/>
      </w:pPr>
      <w:r w:rsidRPr="00797811">
        <w:rPr>
          <w:noProof/>
          <w:lang w:eastAsia="fr-FR"/>
        </w:rPr>
        <w:drawing>
          <wp:inline distT="0" distB="0" distL="0" distR="0" wp14:anchorId="70FECA7E" wp14:editId="79AB3CC8">
            <wp:extent cx="163195" cy="152400"/>
            <wp:effectExtent l="0" t="0" r="825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Vosges (88) : </w:t>
      </w:r>
      <w:r w:rsidRPr="002414F2">
        <w:rPr>
          <w:b w:val="0"/>
          <w:color w:val="auto"/>
          <w:sz w:val="20"/>
          <w:szCs w:val="20"/>
        </w:rPr>
        <w:t xml:space="preserve">Association </w:t>
      </w:r>
      <w:r>
        <w:rPr>
          <w:b w:val="0"/>
          <w:color w:val="auto"/>
          <w:sz w:val="20"/>
          <w:szCs w:val="20"/>
        </w:rPr>
        <w:t>AVSEA</w:t>
      </w:r>
      <w:r w:rsidRPr="002414F2">
        <w:rPr>
          <w:b w:val="0"/>
          <w:color w:val="auto"/>
          <w:sz w:val="20"/>
          <w:szCs w:val="20"/>
        </w:rPr>
        <w:t xml:space="preserve"> ; </w:t>
      </w:r>
      <w:hyperlink r:id="rId14" w:history="1">
        <w:r w:rsidR="00C81144" w:rsidRPr="00BB29A9">
          <w:rPr>
            <w:rStyle w:val="Lienhypertexte"/>
            <w:b w:val="0"/>
            <w:sz w:val="20"/>
            <w:szCs w:val="20"/>
          </w:rPr>
          <w:t>rhf.88@avsea88.com</w:t>
        </w:r>
      </w:hyperlink>
      <w:r>
        <w:rPr>
          <w:b w:val="0"/>
          <w:color w:val="auto"/>
          <w:sz w:val="20"/>
          <w:szCs w:val="20"/>
        </w:rPr>
        <w:t xml:space="preserve"> </w:t>
      </w:r>
      <w:r w:rsidRPr="002414F2">
        <w:rPr>
          <w:b w:val="0"/>
          <w:color w:val="auto"/>
          <w:sz w:val="20"/>
          <w:szCs w:val="20"/>
        </w:rPr>
        <w:t xml:space="preserve">; </w:t>
      </w:r>
      <w:r w:rsidR="00EF564A" w:rsidRPr="00EF564A">
        <w:rPr>
          <w:rFonts w:ascii="Calibri" w:hAnsi="Calibri" w:cs="Calibri"/>
          <w:color w:val="1F497D"/>
          <w:sz w:val="22"/>
        </w:rPr>
        <w:t>06 38 79 68 53</w:t>
      </w:r>
    </w:p>
    <w:sectPr w:rsidR="00BB7329" w:rsidRPr="00DE7126" w:rsidSect="008D3590">
      <w:footerReference w:type="default" r:id="rId15"/>
      <w:headerReference w:type="first" r:id="rId16"/>
      <w:footerReference w:type="first" r:id="rId17"/>
      <w:footnotePr>
        <w:numRestart w:val="eachPage"/>
      </w:footnotePr>
      <w:pgSz w:w="11906" w:h="16838" w:code="9"/>
      <w:pgMar w:top="1276" w:right="1080" w:bottom="993" w:left="1080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E6C" w:rsidRDefault="008D3E6C" w:rsidP="00A64D9B">
      <w:pPr>
        <w:pStyle w:val="TM1"/>
      </w:pPr>
      <w:r>
        <w:separator/>
      </w:r>
    </w:p>
  </w:endnote>
  <w:endnote w:type="continuationSeparator" w:id="0">
    <w:p w:rsidR="008D3E6C" w:rsidRDefault="008D3E6C" w:rsidP="00A64D9B">
      <w:pPr>
        <w:pStyle w:val="TM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B58" w:rsidRDefault="00DA3B58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8720" behindDoc="1" locked="1" layoutInCell="1" allowOverlap="1" wp14:anchorId="76C95310" wp14:editId="24849196">
          <wp:simplePos x="0" y="0"/>
          <wp:positionH relativeFrom="page">
            <wp:posOffset>539750</wp:posOffset>
          </wp:positionH>
          <wp:positionV relativeFrom="page">
            <wp:posOffset>10261600</wp:posOffset>
          </wp:positionV>
          <wp:extent cx="6480000" cy="111600"/>
          <wp:effectExtent l="0" t="0" r="0" b="3175"/>
          <wp:wrapNone/>
          <wp:docPr id="1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ffice 2016\Pictures\bandeau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1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930" w:rsidRDefault="00BB0930" w:rsidP="00BB0930">
    <w:pPr>
      <w:pStyle w:val="Pieddepage"/>
      <w:jc w:val="center"/>
    </w:pPr>
    <w:r w:rsidRPr="00BB0930">
      <w:rPr>
        <w:noProof/>
        <w:lang w:eastAsia="fr-FR"/>
      </w:rPr>
      <w:drawing>
        <wp:inline distT="0" distB="0" distL="0" distR="0" wp14:anchorId="6B8F6E3B" wp14:editId="16CF5AA0">
          <wp:extent cx="4304083" cy="554444"/>
          <wp:effectExtent l="0" t="0" r="1270" b="0"/>
          <wp:docPr id="11" name="Image 8">
            <a:extLst xmlns:a="http://schemas.openxmlformats.org/drawingml/2006/main">
              <a:ext uri="{FF2B5EF4-FFF2-40B4-BE49-F238E27FC236}">
                <a16:creationId xmlns:a16="http://schemas.microsoft.com/office/drawing/2014/main" id="{BB0EDD53-97E8-44F8-8928-43E96E719B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>
                    <a:extLst>
                      <a:ext uri="{FF2B5EF4-FFF2-40B4-BE49-F238E27FC236}">
                        <a16:creationId xmlns:a16="http://schemas.microsoft.com/office/drawing/2014/main" id="{BB0EDD53-97E8-44F8-8928-43E96E719B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4083" cy="554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E6C" w:rsidRDefault="008D3E6C" w:rsidP="00787F40">
      <w:pPr>
        <w:pStyle w:val="Sparateurdesnotes"/>
      </w:pPr>
    </w:p>
  </w:footnote>
  <w:footnote w:type="continuationSeparator" w:id="0">
    <w:p w:rsidR="008D3E6C" w:rsidRDefault="008D3E6C" w:rsidP="00A64D9B">
      <w:pPr>
        <w:pStyle w:val="TM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93" w:rsidRDefault="007B1993" w:rsidP="007B1993">
    <w:pPr>
      <w:pStyle w:val="NormalWeb"/>
      <w:ind w:left="6381"/>
    </w:pPr>
    <w:r>
      <w:rPr>
        <w:noProof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-426085</wp:posOffset>
          </wp:positionH>
          <wp:positionV relativeFrom="margin">
            <wp:posOffset>-730532</wp:posOffset>
          </wp:positionV>
          <wp:extent cx="2882900" cy="473710"/>
          <wp:effectExtent l="0" t="0" r="0" b="254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473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margin">
            <wp:posOffset>5319395</wp:posOffset>
          </wp:positionH>
          <wp:positionV relativeFrom="margin">
            <wp:posOffset>-835660</wp:posOffset>
          </wp:positionV>
          <wp:extent cx="1106170" cy="734060"/>
          <wp:effectExtent l="0" t="0" r="0" b="8890"/>
          <wp:wrapSquare wrapText="bothSides"/>
          <wp:docPr id="5" name="Graphique 4">
            <a:extLst xmlns:a="http://schemas.openxmlformats.org/drawingml/2006/main">
              <a:ext uri="{FF2B5EF4-FFF2-40B4-BE49-F238E27FC236}">
                <a16:creationId xmlns:a16="http://schemas.microsoft.com/office/drawing/2014/main" id="{4B40FC93-AF0D-4D5F-A557-0950F386811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que 4">
                    <a:extLst>
                      <a:ext uri="{FF2B5EF4-FFF2-40B4-BE49-F238E27FC236}">
                        <a16:creationId xmlns:a16="http://schemas.microsoft.com/office/drawing/2014/main" id="{4B40FC93-AF0D-4D5F-A557-0950F3868112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lc="http://schemas.openxmlformats.org/drawingml/2006/lockedCanvas" xmlns="" xmlns:asvg="http://schemas.microsoft.com/office/drawing/2016/SVG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170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1993" w:rsidRDefault="007B1993" w:rsidP="007B1993">
    <w:pPr>
      <w:pStyle w:val="NormalWeb"/>
      <w:ind w:left="6381"/>
    </w:pPr>
  </w:p>
  <w:p w:rsidR="007B1993" w:rsidRDefault="007B1993" w:rsidP="007B1993">
    <w:pPr>
      <w:pStyle w:val="NormalWeb"/>
      <w:ind w:left="638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9.9pt;height:99.7pt" o:bullet="t">
        <v:imagedata r:id="rId1" o:title="puce_Optipage"/>
      </v:shape>
    </w:pict>
  </w:numPicBullet>
  <w:numPicBullet w:numPicBulletId="1">
    <w:pict>
      <v:shape id="_x0000_i1030" type="#_x0000_t75" style="width:12.65pt;height:9.5pt" o:bullet="t">
        <v:imagedata r:id="rId2" o:title="puce"/>
      </v:shape>
    </w:pict>
  </w:numPicBullet>
  <w:numPicBullet w:numPicBulletId="2">
    <w:pict>
      <v:shape id="_x0000_i1031" type="#_x0000_t75" style="width:14.25pt;height:12.65pt;visibility:visible;mso-wrap-style:square" o:bullet="t">
        <v:imagedata r:id="rId3" o:title=""/>
      </v:shape>
    </w:pict>
  </w:numPicBullet>
  <w:abstractNum w:abstractNumId="0" w15:restartNumberingAfterBreak="0">
    <w:nsid w:val="FFFFFF7C"/>
    <w:multiLevelType w:val="singleLevel"/>
    <w:tmpl w:val="CDE67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BED1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A24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6ADE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D768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C05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AA2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C078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38F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865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4304C"/>
    <w:multiLevelType w:val="hybridMultilevel"/>
    <w:tmpl w:val="4B0C64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947E6"/>
    <w:multiLevelType w:val="multilevel"/>
    <w:tmpl w:val="F26A8084"/>
    <w:lvl w:ilvl="0">
      <w:start w:val="1"/>
      <w:numFmt w:val="bullet"/>
      <w:pStyle w:val="Titre2"/>
      <w:lvlText w:val=""/>
      <w:lvlPicBulletId w:val="1"/>
      <w:lvlJc w:val="left"/>
      <w:pPr>
        <w:tabs>
          <w:tab w:val="num" w:pos="57"/>
        </w:tabs>
        <w:ind w:left="0" w:hanging="454"/>
      </w:pPr>
      <w:rPr>
        <w:rFonts w:ascii="Symbol" w:hAnsi="Symbol" w:hint="default"/>
        <w:color w:val="auto"/>
        <w:position w:val="0"/>
        <w:sz w:val="26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1A81CD9"/>
    <w:multiLevelType w:val="multilevel"/>
    <w:tmpl w:val="0EB80FB8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position w:val="0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4D30D34"/>
    <w:multiLevelType w:val="multilevel"/>
    <w:tmpl w:val="E18079C6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530E58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A526988"/>
    <w:multiLevelType w:val="multilevel"/>
    <w:tmpl w:val="CABE92A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Citation"/>
      <w:lvlText w:val="«"/>
      <w:lvlJc w:val="left"/>
      <w:pPr>
        <w:tabs>
          <w:tab w:val="num" w:pos="1134"/>
        </w:tabs>
        <w:ind w:left="1134" w:hanging="340"/>
      </w:pPr>
      <w:rPr>
        <w:rFonts w:asciiTheme="minorHAnsi" w:hAnsiTheme="minorHAnsi" w:cs="Times New Roman" w:hint="default"/>
        <w:b/>
        <w:i/>
        <w:color w:val="530E58" w:themeColor="accent1"/>
        <w:position w:val="-2"/>
        <w:sz w:val="38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C8E3C70"/>
    <w:multiLevelType w:val="hybridMultilevel"/>
    <w:tmpl w:val="AE600B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B44DC"/>
    <w:multiLevelType w:val="hybridMultilevel"/>
    <w:tmpl w:val="EF4AA26A"/>
    <w:lvl w:ilvl="0" w:tplc="41667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AC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CC1E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B4E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F23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306D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CA1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A079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96D8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2F83660"/>
    <w:multiLevelType w:val="multilevel"/>
    <w:tmpl w:val="5A6A26F2"/>
    <w:lvl w:ilvl="0">
      <w:start w:val="1"/>
      <w:numFmt w:val="bullet"/>
      <w:pStyle w:val="Findudocument"/>
      <w:suff w:val="nothing"/>
      <w:lvlText w:val="_"/>
      <w:lvlJc w:val="left"/>
      <w:pPr>
        <w:ind w:left="0" w:firstLine="0"/>
      </w:pPr>
      <w:rPr>
        <w:rFonts w:asciiTheme="minorHAnsi" w:hAnsiTheme="minorHAnsi" w:hint="default"/>
        <w:w w:val="5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5143361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C3519B4"/>
    <w:multiLevelType w:val="multilevel"/>
    <w:tmpl w:val="49E64CB8"/>
    <w:lvl w:ilvl="0">
      <w:start w:val="1"/>
      <w:numFmt w:val="none"/>
      <w:pStyle w:val="InfoUtilisateur"/>
      <w:suff w:val="nothing"/>
      <w:lvlText w:val="• INFO UTILISATEUR - "/>
      <w:lvlJc w:val="left"/>
      <w:pPr>
        <w:ind w:left="0" w:firstLine="0"/>
      </w:pPr>
      <w:rPr>
        <w:rFonts w:hint="default"/>
        <w:b/>
        <w:i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380C706C"/>
    <w:multiLevelType w:val="multilevel"/>
    <w:tmpl w:val="4E8CE75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FFFF" w:themeColor="background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E960BCE"/>
    <w:multiLevelType w:val="multilevel"/>
    <w:tmpl w:val="26C83ED8"/>
    <w:lvl w:ilvl="0">
      <w:start w:val="1"/>
      <w:numFmt w:val="bullet"/>
      <w:lvlText w:val="∙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0700E5F"/>
    <w:multiLevelType w:val="multilevel"/>
    <w:tmpl w:val="B7248A24"/>
    <w:lvl w:ilvl="0">
      <w:start w:val="1"/>
      <w:numFmt w:val="bullet"/>
      <w:lvlText w:val="."/>
      <w:lvlJc w:val="left"/>
      <w:pPr>
        <w:tabs>
          <w:tab w:val="num" w:pos="227"/>
        </w:tabs>
        <w:ind w:left="227" w:hanging="57"/>
      </w:pPr>
      <w:rPr>
        <w:rFonts w:ascii="Calibri" w:hAnsi="Calibri" w:hint="default"/>
        <w:sz w:val="16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59128D7"/>
    <w:multiLevelType w:val="hybridMultilevel"/>
    <w:tmpl w:val="151E85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32B35"/>
    <w:multiLevelType w:val="hybridMultilevel"/>
    <w:tmpl w:val="B1DA812E"/>
    <w:lvl w:ilvl="0" w:tplc="5F4C8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C51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A6FE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EC0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48CC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067D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CA8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16DC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7636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A1E57F0"/>
    <w:multiLevelType w:val="multilevel"/>
    <w:tmpl w:val="F1584054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71922C99"/>
    <w:multiLevelType w:val="multilevel"/>
    <w:tmpl w:val="3536ABCC"/>
    <w:lvl w:ilvl="0">
      <w:start w:val="1"/>
      <w:numFmt w:val="bullet"/>
      <w:pStyle w:val="TablPuce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530E58" w:themeColor="accent1"/>
        <w:position w:val="2"/>
        <w:sz w:val="13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729A4E67"/>
    <w:multiLevelType w:val="multilevel"/>
    <w:tmpl w:val="74125BB0"/>
    <w:lvl w:ilvl="0">
      <w:start w:val="1"/>
      <w:numFmt w:val="bullet"/>
      <w:pStyle w:val="Listepuces"/>
      <w:lvlText w:val="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color w:val="F4A190" w:themeColor="accent4"/>
        <w:position w:val="-2"/>
        <w:sz w:val="28"/>
      </w:rPr>
    </w:lvl>
    <w:lvl w:ilvl="1">
      <w:start w:val="1"/>
      <w:numFmt w:val="bullet"/>
      <w:pStyle w:val="Listepuces2"/>
      <w:lvlText w:val="-"/>
      <w:lvlJc w:val="left"/>
      <w:pPr>
        <w:tabs>
          <w:tab w:val="num" w:pos="369"/>
        </w:tabs>
        <w:ind w:left="369" w:hanging="171"/>
      </w:pPr>
      <w:rPr>
        <w:rFonts w:ascii="Calibri" w:hAnsi="Calibri" w:hint="default"/>
      </w:rPr>
    </w:lvl>
    <w:lvl w:ilvl="2">
      <w:start w:val="1"/>
      <w:numFmt w:val="bullet"/>
      <w:pStyle w:val="Listepuces3"/>
      <w:lvlText w:val="."/>
      <w:lvlJc w:val="left"/>
      <w:pPr>
        <w:tabs>
          <w:tab w:val="num" w:pos="510"/>
        </w:tabs>
        <w:ind w:left="510" w:hanging="141"/>
      </w:pPr>
      <w:rPr>
        <w:rFonts w:ascii="Calibri" w:hAnsi="Calibri" w:hint="default"/>
        <w:b/>
        <w:i w:val="0"/>
        <w:position w:val="0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2D23DD6"/>
    <w:multiLevelType w:val="multilevel"/>
    <w:tmpl w:val="722A23AC"/>
    <w:lvl w:ilvl="0">
      <w:start w:val="1"/>
      <w:numFmt w:val="decimal"/>
      <w:pStyle w:val="Numros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color w:val="530E58" w:themeColor="accen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3"/>
  </w:num>
  <w:num w:numId="5">
    <w:abstractNumId w:val="27"/>
  </w:num>
  <w:num w:numId="6">
    <w:abstractNumId w:val="27"/>
  </w:num>
  <w:num w:numId="7">
    <w:abstractNumId w:val="27"/>
  </w:num>
  <w:num w:numId="8">
    <w:abstractNumId w:val="27"/>
  </w:num>
  <w:num w:numId="9">
    <w:abstractNumId w:val="27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5"/>
  </w:num>
  <w:num w:numId="16">
    <w:abstractNumId w:val="4"/>
  </w:num>
  <w:num w:numId="17">
    <w:abstractNumId w:val="17"/>
  </w:num>
  <w:num w:numId="18">
    <w:abstractNumId w:val="28"/>
  </w:num>
  <w:num w:numId="19">
    <w:abstractNumId w:val="28"/>
  </w:num>
  <w:num w:numId="20">
    <w:abstractNumId w:val="28"/>
  </w:num>
  <w:num w:numId="21">
    <w:abstractNumId w:val="21"/>
  </w:num>
  <w:num w:numId="22">
    <w:abstractNumId w:val="20"/>
  </w:num>
  <w:num w:numId="23">
    <w:abstractNumId w:val="20"/>
  </w:num>
  <w:num w:numId="24">
    <w:abstractNumId w:val="20"/>
  </w:num>
  <w:num w:numId="25">
    <w:abstractNumId w:val="9"/>
  </w:num>
  <w:num w:numId="26">
    <w:abstractNumId w:val="19"/>
  </w:num>
  <w:num w:numId="27">
    <w:abstractNumId w:val="19"/>
  </w:num>
  <w:num w:numId="28">
    <w:abstractNumId w:val="25"/>
  </w:num>
  <w:num w:numId="29">
    <w:abstractNumId w:val="1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6"/>
  </w:num>
  <w:num w:numId="34">
    <w:abstractNumId w:val="22"/>
  </w:num>
  <w:num w:numId="35">
    <w:abstractNumId w:val="12"/>
  </w:num>
  <w:num w:numId="36">
    <w:abstractNumId w:val="14"/>
  </w:num>
  <w:num w:numId="37">
    <w:abstractNumId w:val="11"/>
  </w:num>
  <w:num w:numId="38">
    <w:abstractNumId w:val="15"/>
  </w:num>
  <w:num w:numId="39">
    <w:abstractNumId w:val="10"/>
  </w:num>
  <w:num w:numId="40">
    <w:abstractNumId w:val="23"/>
  </w:num>
  <w:num w:numId="41">
    <w:abstractNumId w:val="27"/>
  </w:num>
  <w:num w:numId="42">
    <w:abstractNumId w:val="16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510"/>
  <w:doNotHyphenateCap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01"/>
    <w:rsid w:val="000065DC"/>
    <w:rsid w:val="00007E3E"/>
    <w:rsid w:val="00012715"/>
    <w:rsid w:val="00013CBC"/>
    <w:rsid w:val="000141F2"/>
    <w:rsid w:val="00014C12"/>
    <w:rsid w:val="00014C2F"/>
    <w:rsid w:val="00022260"/>
    <w:rsid w:val="00025C2E"/>
    <w:rsid w:val="00027D35"/>
    <w:rsid w:val="00034486"/>
    <w:rsid w:val="00034C7D"/>
    <w:rsid w:val="00036573"/>
    <w:rsid w:val="0004664A"/>
    <w:rsid w:val="0004768A"/>
    <w:rsid w:val="00047C3A"/>
    <w:rsid w:val="00050004"/>
    <w:rsid w:val="00051F69"/>
    <w:rsid w:val="00052636"/>
    <w:rsid w:val="00061676"/>
    <w:rsid w:val="00063493"/>
    <w:rsid w:val="00063972"/>
    <w:rsid w:val="00063F30"/>
    <w:rsid w:val="000652A3"/>
    <w:rsid w:val="0007016D"/>
    <w:rsid w:val="00071F47"/>
    <w:rsid w:val="00076EFC"/>
    <w:rsid w:val="00083A29"/>
    <w:rsid w:val="00084AF9"/>
    <w:rsid w:val="00086A93"/>
    <w:rsid w:val="0009010D"/>
    <w:rsid w:val="00095C57"/>
    <w:rsid w:val="000A190E"/>
    <w:rsid w:val="000A1981"/>
    <w:rsid w:val="000A4E2B"/>
    <w:rsid w:val="000A5536"/>
    <w:rsid w:val="000A7B50"/>
    <w:rsid w:val="000B4B08"/>
    <w:rsid w:val="000B5924"/>
    <w:rsid w:val="000B630F"/>
    <w:rsid w:val="000B6A5F"/>
    <w:rsid w:val="000C414B"/>
    <w:rsid w:val="000D6C2D"/>
    <w:rsid w:val="000E0D6D"/>
    <w:rsid w:val="000E2FB6"/>
    <w:rsid w:val="000E30DB"/>
    <w:rsid w:val="000E71FB"/>
    <w:rsid w:val="000F0594"/>
    <w:rsid w:val="000F2D2C"/>
    <w:rsid w:val="000F3789"/>
    <w:rsid w:val="000F416E"/>
    <w:rsid w:val="000F5D59"/>
    <w:rsid w:val="00110630"/>
    <w:rsid w:val="00111381"/>
    <w:rsid w:val="0011373F"/>
    <w:rsid w:val="00120E66"/>
    <w:rsid w:val="00121382"/>
    <w:rsid w:val="00121C94"/>
    <w:rsid w:val="00133854"/>
    <w:rsid w:val="001338AF"/>
    <w:rsid w:val="001342EE"/>
    <w:rsid w:val="00142A92"/>
    <w:rsid w:val="001531E2"/>
    <w:rsid w:val="00153E4F"/>
    <w:rsid w:val="00156A09"/>
    <w:rsid w:val="001621B6"/>
    <w:rsid w:val="00163940"/>
    <w:rsid w:val="00164EEB"/>
    <w:rsid w:val="001710FC"/>
    <w:rsid w:val="001778D8"/>
    <w:rsid w:val="00180DA3"/>
    <w:rsid w:val="001858A4"/>
    <w:rsid w:val="00195868"/>
    <w:rsid w:val="00195E29"/>
    <w:rsid w:val="001A42BC"/>
    <w:rsid w:val="001B07EF"/>
    <w:rsid w:val="001B29AE"/>
    <w:rsid w:val="001B308C"/>
    <w:rsid w:val="001B3EB6"/>
    <w:rsid w:val="001B6494"/>
    <w:rsid w:val="001C6107"/>
    <w:rsid w:val="001D636F"/>
    <w:rsid w:val="001F04E2"/>
    <w:rsid w:val="001F4D66"/>
    <w:rsid w:val="001F6273"/>
    <w:rsid w:val="001F7F28"/>
    <w:rsid w:val="00215C6F"/>
    <w:rsid w:val="0021759D"/>
    <w:rsid w:val="00220A37"/>
    <w:rsid w:val="00221FE2"/>
    <w:rsid w:val="00233825"/>
    <w:rsid w:val="00236C05"/>
    <w:rsid w:val="002379DB"/>
    <w:rsid w:val="002414F2"/>
    <w:rsid w:val="002415C7"/>
    <w:rsid w:val="00246321"/>
    <w:rsid w:val="00246552"/>
    <w:rsid w:val="00255DDF"/>
    <w:rsid w:val="00262BB3"/>
    <w:rsid w:val="0026415F"/>
    <w:rsid w:val="00272A77"/>
    <w:rsid w:val="00273B82"/>
    <w:rsid w:val="002813D2"/>
    <w:rsid w:val="00297E28"/>
    <w:rsid w:val="002A1FAE"/>
    <w:rsid w:val="002A3051"/>
    <w:rsid w:val="002A54C4"/>
    <w:rsid w:val="002B050F"/>
    <w:rsid w:val="002B7F62"/>
    <w:rsid w:val="002C38B9"/>
    <w:rsid w:val="002C3DE4"/>
    <w:rsid w:val="002C56FC"/>
    <w:rsid w:val="002C71B3"/>
    <w:rsid w:val="002D0A28"/>
    <w:rsid w:val="002F1A18"/>
    <w:rsid w:val="0030003C"/>
    <w:rsid w:val="00302868"/>
    <w:rsid w:val="0030391B"/>
    <w:rsid w:val="00305BC4"/>
    <w:rsid w:val="003122C1"/>
    <w:rsid w:val="003143BF"/>
    <w:rsid w:val="00316B1C"/>
    <w:rsid w:val="00317857"/>
    <w:rsid w:val="00317AD3"/>
    <w:rsid w:val="003206CC"/>
    <w:rsid w:val="00326B3F"/>
    <w:rsid w:val="00331263"/>
    <w:rsid w:val="00340BAA"/>
    <w:rsid w:val="00345EE3"/>
    <w:rsid w:val="00346803"/>
    <w:rsid w:val="003471A4"/>
    <w:rsid w:val="003509FC"/>
    <w:rsid w:val="00350E3B"/>
    <w:rsid w:val="0035109F"/>
    <w:rsid w:val="00352D6F"/>
    <w:rsid w:val="00353750"/>
    <w:rsid w:val="00364628"/>
    <w:rsid w:val="00364D5C"/>
    <w:rsid w:val="00374E7B"/>
    <w:rsid w:val="0037675C"/>
    <w:rsid w:val="003818CE"/>
    <w:rsid w:val="00384867"/>
    <w:rsid w:val="003848C9"/>
    <w:rsid w:val="00384AFF"/>
    <w:rsid w:val="003855A7"/>
    <w:rsid w:val="00386A98"/>
    <w:rsid w:val="0039020B"/>
    <w:rsid w:val="0039085E"/>
    <w:rsid w:val="003A0435"/>
    <w:rsid w:val="003A2A73"/>
    <w:rsid w:val="003A3CEC"/>
    <w:rsid w:val="003A62E9"/>
    <w:rsid w:val="003A6DA6"/>
    <w:rsid w:val="003A7292"/>
    <w:rsid w:val="003B2B8B"/>
    <w:rsid w:val="003B59A9"/>
    <w:rsid w:val="003C13FD"/>
    <w:rsid w:val="003C150A"/>
    <w:rsid w:val="003C2114"/>
    <w:rsid w:val="003C24E9"/>
    <w:rsid w:val="003D123F"/>
    <w:rsid w:val="003D2E5C"/>
    <w:rsid w:val="003E266B"/>
    <w:rsid w:val="003E29E8"/>
    <w:rsid w:val="003E3BAD"/>
    <w:rsid w:val="003E5062"/>
    <w:rsid w:val="003E7557"/>
    <w:rsid w:val="003F056A"/>
    <w:rsid w:val="003F29B0"/>
    <w:rsid w:val="003F3C00"/>
    <w:rsid w:val="003F681E"/>
    <w:rsid w:val="003F78D8"/>
    <w:rsid w:val="00400C46"/>
    <w:rsid w:val="00410AB1"/>
    <w:rsid w:val="00414D60"/>
    <w:rsid w:val="00415C51"/>
    <w:rsid w:val="00420F25"/>
    <w:rsid w:val="0042324D"/>
    <w:rsid w:val="00423992"/>
    <w:rsid w:val="004250B8"/>
    <w:rsid w:val="00426013"/>
    <w:rsid w:val="004265C7"/>
    <w:rsid w:val="00427FE7"/>
    <w:rsid w:val="004301F8"/>
    <w:rsid w:val="00434052"/>
    <w:rsid w:val="00435850"/>
    <w:rsid w:val="00445AC0"/>
    <w:rsid w:val="00451D3C"/>
    <w:rsid w:val="00452F94"/>
    <w:rsid w:val="00455C3E"/>
    <w:rsid w:val="0046119D"/>
    <w:rsid w:val="00465DA4"/>
    <w:rsid w:val="004835AA"/>
    <w:rsid w:val="004840C3"/>
    <w:rsid w:val="00487A6F"/>
    <w:rsid w:val="00494D6D"/>
    <w:rsid w:val="0049569A"/>
    <w:rsid w:val="00496826"/>
    <w:rsid w:val="004969E2"/>
    <w:rsid w:val="004A1B77"/>
    <w:rsid w:val="004A2932"/>
    <w:rsid w:val="004A3738"/>
    <w:rsid w:val="004A65BC"/>
    <w:rsid w:val="004B18A2"/>
    <w:rsid w:val="004B45FA"/>
    <w:rsid w:val="004C0E7C"/>
    <w:rsid w:val="004C0FC9"/>
    <w:rsid w:val="004C1EC2"/>
    <w:rsid w:val="004C2D1A"/>
    <w:rsid w:val="004D0389"/>
    <w:rsid w:val="004D3DD7"/>
    <w:rsid w:val="004D551C"/>
    <w:rsid w:val="004D5AD9"/>
    <w:rsid w:val="004E1236"/>
    <w:rsid w:val="004E4E22"/>
    <w:rsid w:val="004E7CFE"/>
    <w:rsid w:val="004F475B"/>
    <w:rsid w:val="004F5A75"/>
    <w:rsid w:val="004F6159"/>
    <w:rsid w:val="00503558"/>
    <w:rsid w:val="00504E7B"/>
    <w:rsid w:val="005066FB"/>
    <w:rsid w:val="005069B2"/>
    <w:rsid w:val="00507932"/>
    <w:rsid w:val="00507B9B"/>
    <w:rsid w:val="00513AED"/>
    <w:rsid w:val="00517017"/>
    <w:rsid w:val="00517330"/>
    <w:rsid w:val="00517942"/>
    <w:rsid w:val="005332D9"/>
    <w:rsid w:val="005349D2"/>
    <w:rsid w:val="00542C50"/>
    <w:rsid w:val="00543C53"/>
    <w:rsid w:val="00545974"/>
    <w:rsid w:val="00552842"/>
    <w:rsid w:val="00560F66"/>
    <w:rsid w:val="0056747D"/>
    <w:rsid w:val="0057124D"/>
    <w:rsid w:val="00574656"/>
    <w:rsid w:val="005765FF"/>
    <w:rsid w:val="005853A8"/>
    <w:rsid w:val="00587116"/>
    <w:rsid w:val="0059076B"/>
    <w:rsid w:val="00591632"/>
    <w:rsid w:val="0059326B"/>
    <w:rsid w:val="0059389B"/>
    <w:rsid w:val="00596451"/>
    <w:rsid w:val="005A758C"/>
    <w:rsid w:val="005A7B9D"/>
    <w:rsid w:val="005B419A"/>
    <w:rsid w:val="005C6CD3"/>
    <w:rsid w:val="005D1108"/>
    <w:rsid w:val="005D53F4"/>
    <w:rsid w:val="005D61A1"/>
    <w:rsid w:val="005D7494"/>
    <w:rsid w:val="005E1EC1"/>
    <w:rsid w:val="005F0AA4"/>
    <w:rsid w:val="005F2677"/>
    <w:rsid w:val="005F43B2"/>
    <w:rsid w:val="005F4AEE"/>
    <w:rsid w:val="005F5727"/>
    <w:rsid w:val="005F7B09"/>
    <w:rsid w:val="0060251D"/>
    <w:rsid w:val="006027B5"/>
    <w:rsid w:val="00602F7A"/>
    <w:rsid w:val="006118AD"/>
    <w:rsid w:val="00614B84"/>
    <w:rsid w:val="0061538F"/>
    <w:rsid w:val="00616E48"/>
    <w:rsid w:val="00617024"/>
    <w:rsid w:val="00624D97"/>
    <w:rsid w:val="00634FFE"/>
    <w:rsid w:val="00636E87"/>
    <w:rsid w:val="00637EC0"/>
    <w:rsid w:val="00652EE6"/>
    <w:rsid w:val="00662404"/>
    <w:rsid w:val="00664E92"/>
    <w:rsid w:val="00664FAA"/>
    <w:rsid w:val="00665EC4"/>
    <w:rsid w:val="00666CEC"/>
    <w:rsid w:val="006674C2"/>
    <w:rsid w:val="0067059A"/>
    <w:rsid w:val="00674516"/>
    <w:rsid w:val="00680C7B"/>
    <w:rsid w:val="0068172C"/>
    <w:rsid w:val="006860D8"/>
    <w:rsid w:val="006A7112"/>
    <w:rsid w:val="006B04CC"/>
    <w:rsid w:val="006C1649"/>
    <w:rsid w:val="006C59E9"/>
    <w:rsid w:val="006C6F39"/>
    <w:rsid w:val="006D30DD"/>
    <w:rsid w:val="006D5C8F"/>
    <w:rsid w:val="006D7D80"/>
    <w:rsid w:val="006E4098"/>
    <w:rsid w:val="006F3842"/>
    <w:rsid w:val="006F6621"/>
    <w:rsid w:val="00701666"/>
    <w:rsid w:val="007057C9"/>
    <w:rsid w:val="00710298"/>
    <w:rsid w:val="0071736A"/>
    <w:rsid w:val="00717464"/>
    <w:rsid w:val="00725097"/>
    <w:rsid w:val="00726F6E"/>
    <w:rsid w:val="00727E3A"/>
    <w:rsid w:val="00733639"/>
    <w:rsid w:val="00733A40"/>
    <w:rsid w:val="0073472D"/>
    <w:rsid w:val="00744F21"/>
    <w:rsid w:val="007507FA"/>
    <w:rsid w:val="007658E4"/>
    <w:rsid w:val="00767D3B"/>
    <w:rsid w:val="00771341"/>
    <w:rsid w:val="007714C6"/>
    <w:rsid w:val="00773BAA"/>
    <w:rsid w:val="00776AB4"/>
    <w:rsid w:val="0078463B"/>
    <w:rsid w:val="00784C34"/>
    <w:rsid w:val="00784D7D"/>
    <w:rsid w:val="007856DC"/>
    <w:rsid w:val="00787F40"/>
    <w:rsid w:val="00793AE4"/>
    <w:rsid w:val="007940E5"/>
    <w:rsid w:val="00797C31"/>
    <w:rsid w:val="007A3B61"/>
    <w:rsid w:val="007A5EF8"/>
    <w:rsid w:val="007A65C8"/>
    <w:rsid w:val="007B1993"/>
    <w:rsid w:val="007B552B"/>
    <w:rsid w:val="007B5553"/>
    <w:rsid w:val="007C45B2"/>
    <w:rsid w:val="007C6141"/>
    <w:rsid w:val="007C6942"/>
    <w:rsid w:val="007D13F2"/>
    <w:rsid w:val="007D214A"/>
    <w:rsid w:val="007D3490"/>
    <w:rsid w:val="007D3F1F"/>
    <w:rsid w:val="007D573D"/>
    <w:rsid w:val="007E0877"/>
    <w:rsid w:val="007E1D9B"/>
    <w:rsid w:val="007E5B01"/>
    <w:rsid w:val="007F16BC"/>
    <w:rsid w:val="007F1D6B"/>
    <w:rsid w:val="007F512D"/>
    <w:rsid w:val="0080065D"/>
    <w:rsid w:val="008042ED"/>
    <w:rsid w:val="00807B46"/>
    <w:rsid w:val="008110CB"/>
    <w:rsid w:val="00814C50"/>
    <w:rsid w:val="008152B7"/>
    <w:rsid w:val="00823B46"/>
    <w:rsid w:val="00835CAF"/>
    <w:rsid w:val="008400F6"/>
    <w:rsid w:val="00854C6D"/>
    <w:rsid w:val="00857850"/>
    <w:rsid w:val="0086387A"/>
    <w:rsid w:val="00864973"/>
    <w:rsid w:val="00875C1A"/>
    <w:rsid w:val="00876559"/>
    <w:rsid w:val="00877CEA"/>
    <w:rsid w:val="0088484F"/>
    <w:rsid w:val="00894685"/>
    <w:rsid w:val="008A01B7"/>
    <w:rsid w:val="008A14C6"/>
    <w:rsid w:val="008A254F"/>
    <w:rsid w:val="008A42F6"/>
    <w:rsid w:val="008A4E7B"/>
    <w:rsid w:val="008A64C2"/>
    <w:rsid w:val="008A79C0"/>
    <w:rsid w:val="008B045E"/>
    <w:rsid w:val="008B0929"/>
    <w:rsid w:val="008B1847"/>
    <w:rsid w:val="008B4C0F"/>
    <w:rsid w:val="008C1412"/>
    <w:rsid w:val="008C59CE"/>
    <w:rsid w:val="008C6278"/>
    <w:rsid w:val="008C7985"/>
    <w:rsid w:val="008D2047"/>
    <w:rsid w:val="008D3590"/>
    <w:rsid w:val="008D3E6C"/>
    <w:rsid w:val="008D57B6"/>
    <w:rsid w:val="008E6E01"/>
    <w:rsid w:val="008F2CD1"/>
    <w:rsid w:val="008F39EE"/>
    <w:rsid w:val="008F78AA"/>
    <w:rsid w:val="0090168B"/>
    <w:rsid w:val="00905F13"/>
    <w:rsid w:val="00911B06"/>
    <w:rsid w:val="009135B2"/>
    <w:rsid w:val="0091449C"/>
    <w:rsid w:val="0091488B"/>
    <w:rsid w:val="009179AD"/>
    <w:rsid w:val="00917C1D"/>
    <w:rsid w:val="0092082E"/>
    <w:rsid w:val="00921183"/>
    <w:rsid w:val="009332F9"/>
    <w:rsid w:val="00936651"/>
    <w:rsid w:val="009367C2"/>
    <w:rsid w:val="00941CA0"/>
    <w:rsid w:val="00947D9C"/>
    <w:rsid w:val="009537CD"/>
    <w:rsid w:val="00961BB3"/>
    <w:rsid w:val="009701EA"/>
    <w:rsid w:val="009713B2"/>
    <w:rsid w:val="00981F95"/>
    <w:rsid w:val="00983158"/>
    <w:rsid w:val="00983646"/>
    <w:rsid w:val="0098469D"/>
    <w:rsid w:val="00985F10"/>
    <w:rsid w:val="00991F31"/>
    <w:rsid w:val="009976EC"/>
    <w:rsid w:val="009A0E5F"/>
    <w:rsid w:val="009A64B5"/>
    <w:rsid w:val="009A7743"/>
    <w:rsid w:val="009B056D"/>
    <w:rsid w:val="009B604E"/>
    <w:rsid w:val="009B6F6D"/>
    <w:rsid w:val="009C0B71"/>
    <w:rsid w:val="009C0EF5"/>
    <w:rsid w:val="009C566C"/>
    <w:rsid w:val="009C56DF"/>
    <w:rsid w:val="009C5BA7"/>
    <w:rsid w:val="009D69A0"/>
    <w:rsid w:val="009E23D8"/>
    <w:rsid w:val="009F0BE6"/>
    <w:rsid w:val="009F0DDF"/>
    <w:rsid w:val="009F0EAB"/>
    <w:rsid w:val="009F4961"/>
    <w:rsid w:val="009F5018"/>
    <w:rsid w:val="009F6782"/>
    <w:rsid w:val="009F6EA3"/>
    <w:rsid w:val="00A0092F"/>
    <w:rsid w:val="00A01BD6"/>
    <w:rsid w:val="00A05461"/>
    <w:rsid w:val="00A05E98"/>
    <w:rsid w:val="00A10571"/>
    <w:rsid w:val="00A16034"/>
    <w:rsid w:val="00A177C2"/>
    <w:rsid w:val="00A24402"/>
    <w:rsid w:val="00A253AF"/>
    <w:rsid w:val="00A26720"/>
    <w:rsid w:val="00A268C9"/>
    <w:rsid w:val="00A3017C"/>
    <w:rsid w:val="00A43925"/>
    <w:rsid w:val="00A4676E"/>
    <w:rsid w:val="00A60ED6"/>
    <w:rsid w:val="00A623CC"/>
    <w:rsid w:val="00A63C21"/>
    <w:rsid w:val="00A64D9B"/>
    <w:rsid w:val="00A66ABE"/>
    <w:rsid w:val="00A70D4B"/>
    <w:rsid w:val="00A754AD"/>
    <w:rsid w:val="00A75A9E"/>
    <w:rsid w:val="00A76D43"/>
    <w:rsid w:val="00A81E11"/>
    <w:rsid w:val="00A913BF"/>
    <w:rsid w:val="00A939C9"/>
    <w:rsid w:val="00A94AD0"/>
    <w:rsid w:val="00A97D08"/>
    <w:rsid w:val="00AA0815"/>
    <w:rsid w:val="00AA3782"/>
    <w:rsid w:val="00AA3A2D"/>
    <w:rsid w:val="00AB05C7"/>
    <w:rsid w:val="00AB0B37"/>
    <w:rsid w:val="00AB20C2"/>
    <w:rsid w:val="00AB557B"/>
    <w:rsid w:val="00AC098E"/>
    <w:rsid w:val="00AC39B3"/>
    <w:rsid w:val="00AC41BB"/>
    <w:rsid w:val="00AD176C"/>
    <w:rsid w:val="00AD4278"/>
    <w:rsid w:val="00AE041C"/>
    <w:rsid w:val="00AE3B5F"/>
    <w:rsid w:val="00AE5FB5"/>
    <w:rsid w:val="00AF5885"/>
    <w:rsid w:val="00B00F36"/>
    <w:rsid w:val="00B02F07"/>
    <w:rsid w:val="00B15A1E"/>
    <w:rsid w:val="00B23596"/>
    <w:rsid w:val="00B23F05"/>
    <w:rsid w:val="00B26302"/>
    <w:rsid w:val="00B27239"/>
    <w:rsid w:val="00B27A73"/>
    <w:rsid w:val="00B27FF6"/>
    <w:rsid w:val="00B421CE"/>
    <w:rsid w:val="00B449D9"/>
    <w:rsid w:val="00B44D68"/>
    <w:rsid w:val="00B460CE"/>
    <w:rsid w:val="00B46DB1"/>
    <w:rsid w:val="00B5696D"/>
    <w:rsid w:val="00B57F91"/>
    <w:rsid w:val="00B608A2"/>
    <w:rsid w:val="00B62118"/>
    <w:rsid w:val="00B637BE"/>
    <w:rsid w:val="00B70E9D"/>
    <w:rsid w:val="00B70F7C"/>
    <w:rsid w:val="00B722C5"/>
    <w:rsid w:val="00B77AEF"/>
    <w:rsid w:val="00B807A0"/>
    <w:rsid w:val="00B81862"/>
    <w:rsid w:val="00B85F73"/>
    <w:rsid w:val="00B86D2F"/>
    <w:rsid w:val="00B932AC"/>
    <w:rsid w:val="00B97B2D"/>
    <w:rsid w:val="00BA0DF8"/>
    <w:rsid w:val="00BA39CF"/>
    <w:rsid w:val="00BB0930"/>
    <w:rsid w:val="00BB0BF8"/>
    <w:rsid w:val="00BB2809"/>
    <w:rsid w:val="00BB64E2"/>
    <w:rsid w:val="00BB7329"/>
    <w:rsid w:val="00BB7F2A"/>
    <w:rsid w:val="00BC7B48"/>
    <w:rsid w:val="00BD1199"/>
    <w:rsid w:val="00BD4665"/>
    <w:rsid w:val="00BD7018"/>
    <w:rsid w:val="00BF2FFD"/>
    <w:rsid w:val="00C012F0"/>
    <w:rsid w:val="00C057E5"/>
    <w:rsid w:val="00C152CF"/>
    <w:rsid w:val="00C17A61"/>
    <w:rsid w:val="00C22303"/>
    <w:rsid w:val="00C25EA2"/>
    <w:rsid w:val="00C32503"/>
    <w:rsid w:val="00C33E83"/>
    <w:rsid w:val="00C3461D"/>
    <w:rsid w:val="00C368E4"/>
    <w:rsid w:val="00C50FA6"/>
    <w:rsid w:val="00C536D4"/>
    <w:rsid w:val="00C538D4"/>
    <w:rsid w:val="00C54FE5"/>
    <w:rsid w:val="00C6638D"/>
    <w:rsid w:val="00C66C1D"/>
    <w:rsid w:val="00C72000"/>
    <w:rsid w:val="00C74830"/>
    <w:rsid w:val="00C75288"/>
    <w:rsid w:val="00C81144"/>
    <w:rsid w:val="00C8296C"/>
    <w:rsid w:val="00C83622"/>
    <w:rsid w:val="00C862CE"/>
    <w:rsid w:val="00C93E82"/>
    <w:rsid w:val="00C977D9"/>
    <w:rsid w:val="00CA1509"/>
    <w:rsid w:val="00CA1C08"/>
    <w:rsid w:val="00CB7BC9"/>
    <w:rsid w:val="00CC2F49"/>
    <w:rsid w:val="00CC5B6E"/>
    <w:rsid w:val="00CD2BFE"/>
    <w:rsid w:val="00CD7B44"/>
    <w:rsid w:val="00CE0502"/>
    <w:rsid w:val="00CE0D64"/>
    <w:rsid w:val="00CE22A4"/>
    <w:rsid w:val="00CE554F"/>
    <w:rsid w:val="00CF2FD0"/>
    <w:rsid w:val="00D020BC"/>
    <w:rsid w:val="00D0671C"/>
    <w:rsid w:val="00D17334"/>
    <w:rsid w:val="00D267CB"/>
    <w:rsid w:val="00D402F6"/>
    <w:rsid w:val="00D40581"/>
    <w:rsid w:val="00D43B1E"/>
    <w:rsid w:val="00D458A1"/>
    <w:rsid w:val="00D51471"/>
    <w:rsid w:val="00D515E7"/>
    <w:rsid w:val="00D53A45"/>
    <w:rsid w:val="00D549AE"/>
    <w:rsid w:val="00D558DB"/>
    <w:rsid w:val="00D56650"/>
    <w:rsid w:val="00D577DA"/>
    <w:rsid w:val="00D61953"/>
    <w:rsid w:val="00D63F59"/>
    <w:rsid w:val="00D64EAC"/>
    <w:rsid w:val="00D72E84"/>
    <w:rsid w:val="00D812D0"/>
    <w:rsid w:val="00D84B3E"/>
    <w:rsid w:val="00D859EA"/>
    <w:rsid w:val="00D87D74"/>
    <w:rsid w:val="00D90A83"/>
    <w:rsid w:val="00D95361"/>
    <w:rsid w:val="00D97BA6"/>
    <w:rsid w:val="00DA3B58"/>
    <w:rsid w:val="00DA514D"/>
    <w:rsid w:val="00DA60D4"/>
    <w:rsid w:val="00DC12B6"/>
    <w:rsid w:val="00DC6004"/>
    <w:rsid w:val="00DD2501"/>
    <w:rsid w:val="00DD716B"/>
    <w:rsid w:val="00DE2D22"/>
    <w:rsid w:val="00DE7126"/>
    <w:rsid w:val="00DF1D22"/>
    <w:rsid w:val="00DF2881"/>
    <w:rsid w:val="00DF3C98"/>
    <w:rsid w:val="00E01519"/>
    <w:rsid w:val="00E04C1D"/>
    <w:rsid w:val="00E06D08"/>
    <w:rsid w:val="00E10AD7"/>
    <w:rsid w:val="00E148EA"/>
    <w:rsid w:val="00E14945"/>
    <w:rsid w:val="00E17925"/>
    <w:rsid w:val="00E321FC"/>
    <w:rsid w:val="00E451D7"/>
    <w:rsid w:val="00E473C9"/>
    <w:rsid w:val="00E50D3B"/>
    <w:rsid w:val="00E516E0"/>
    <w:rsid w:val="00E61F9B"/>
    <w:rsid w:val="00E754B6"/>
    <w:rsid w:val="00E85ED3"/>
    <w:rsid w:val="00E9048F"/>
    <w:rsid w:val="00E91925"/>
    <w:rsid w:val="00E95A21"/>
    <w:rsid w:val="00E9729C"/>
    <w:rsid w:val="00EA2CA8"/>
    <w:rsid w:val="00EA3DB1"/>
    <w:rsid w:val="00EA4912"/>
    <w:rsid w:val="00EA67A4"/>
    <w:rsid w:val="00EB1840"/>
    <w:rsid w:val="00EB68CD"/>
    <w:rsid w:val="00EC53A8"/>
    <w:rsid w:val="00ED1874"/>
    <w:rsid w:val="00ED193E"/>
    <w:rsid w:val="00EE1C88"/>
    <w:rsid w:val="00EE3604"/>
    <w:rsid w:val="00EF332D"/>
    <w:rsid w:val="00EF4432"/>
    <w:rsid w:val="00EF564A"/>
    <w:rsid w:val="00F17767"/>
    <w:rsid w:val="00F23531"/>
    <w:rsid w:val="00F2450C"/>
    <w:rsid w:val="00F34DC9"/>
    <w:rsid w:val="00F4415E"/>
    <w:rsid w:val="00F44A89"/>
    <w:rsid w:val="00F4661D"/>
    <w:rsid w:val="00F4738C"/>
    <w:rsid w:val="00F5069B"/>
    <w:rsid w:val="00F53BC2"/>
    <w:rsid w:val="00F54134"/>
    <w:rsid w:val="00F54573"/>
    <w:rsid w:val="00F56322"/>
    <w:rsid w:val="00F605A3"/>
    <w:rsid w:val="00F61A17"/>
    <w:rsid w:val="00F6268F"/>
    <w:rsid w:val="00F7090D"/>
    <w:rsid w:val="00F77F52"/>
    <w:rsid w:val="00F8357F"/>
    <w:rsid w:val="00F8399E"/>
    <w:rsid w:val="00F90702"/>
    <w:rsid w:val="00F91121"/>
    <w:rsid w:val="00F9145D"/>
    <w:rsid w:val="00F97550"/>
    <w:rsid w:val="00F97819"/>
    <w:rsid w:val="00FA4BA4"/>
    <w:rsid w:val="00FA5108"/>
    <w:rsid w:val="00FB0ED4"/>
    <w:rsid w:val="00FB761D"/>
    <w:rsid w:val="00FB788B"/>
    <w:rsid w:val="00FC0A0D"/>
    <w:rsid w:val="00FC0FB4"/>
    <w:rsid w:val="00FC4CC7"/>
    <w:rsid w:val="00FC67DA"/>
    <w:rsid w:val="00FD3CAF"/>
    <w:rsid w:val="00FD5244"/>
    <w:rsid w:val="00FD5D77"/>
    <w:rsid w:val="00FE4799"/>
    <w:rsid w:val="00FE4B76"/>
    <w:rsid w:val="00FE601B"/>
    <w:rsid w:val="00FF29A5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chartTrackingRefBased/>
  <w15:docId w15:val="{FF14F941-DF31-4A04-B9DC-E4008B97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semiHidden="1" w:uiPriority="8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29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3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24" w:unhideWhenUsed="1"/>
    <w:lsdException w:name="List Bullet 3" w:semiHidden="1" w:uiPriority="24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uiPriority="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9B604E"/>
    <w:pPr>
      <w:suppressAutoHyphens/>
      <w:spacing w:before="120" w:after="120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8"/>
    <w:qFormat/>
    <w:rsid w:val="00B44D68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color w:val="D67C69" w:themeColor="accent2"/>
      <w:sz w:val="44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8400F6"/>
    <w:pPr>
      <w:keepNext/>
      <w:keepLines/>
      <w:numPr>
        <w:numId w:val="37"/>
      </w:numPr>
      <w:spacing w:before="360" w:after="300" w:line="240" w:lineRule="auto"/>
      <w:outlineLvl w:val="1"/>
    </w:pPr>
    <w:rPr>
      <w:rFonts w:eastAsiaTheme="majorEastAsia" w:cstheme="majorBidi"/>
      <w:b/>
      <w:caps/>
      <w:color w:val="BBC715" w:themeColor="accent3"/>
      <w:spacing w:val="4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435850"/>
    <w:pPr>
      <w:keepNext/>
      <w:keepLines/>
      <w:spacing w:before="360"/>
      <w:outlineLvl w:val="2"/>
    </w:pPr>
    <w:rPr>
      <w:rFonts w:eastAsiaTheme="majorEastAsia" w:cstheme="majorBidi"/>
      <w:b/>
      <w:color w:val="8DA72B" w:themeColor="accent5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835CAF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olor w:val="D67C69" w:themeColor="accent2"/>
    </w:rPr>
  </w:style>
  <w:style w:type="paragraph" w:styleId="Titre5">
    <w:name w:val="heading 5"/>
    <w:basedOn w:val="Normal"/>
    <w:next w:val="Normal"/>
    <w:link w:val="Titre5Car"/>
    <w:uiPriority w:val="9"/>
    <w:semiHidden/>
    <w:rsid w:val="00835CAF"/>
    <w:pPr>
      <w:keepNext/>
      <w:keepLines/>
      <w:spacing w:before="180"/>
      <w:outlineLvl w:val="4"/>
    </w:pPr>
    <w:rPr>
      <w:rFonts w:asciiTheme="majorHAnsi" w:eastAsiaTheme="majorEastAsia" w:hAnsiTheme="majorHAnsi" w:cstheme="majorBidi"/>
      <w:color w:val="BBC715" w:themeColor="accent3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835CAF"/>
    <w:pPr>
      <w:keepNext/>
      <w:keepLines/>
      <w:spacing w:before="180"/>
      <w:outlineLvl w:val="5"/>
    </w:pPr>
    <w:rPr>
      <w:rFonts w:asciiTheme="majorHAnsi" w:eastAsiaTheme="majorEastAsia" w:hAnsiTheme="majorHAnsi" w:cstheme="majorBidi"/>
      <w:i/>
      <w:color w:val="BBC715" w:themeColor="accent3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835CAF"/>
    <w:pPr>
      <w:keepNext/>
      <w:keepLines/>
      <w:spacing w:before="180"/>
      <w:outlineLvl w:val="6"/>
    </w:pPr>
    <w:rPr>
      <w:rFonts w:asciiTheme="majorHAnsi" w:eastAsiaTheme="majorEastAsia" w:hAnsiTheme="majorHAnsi" w:cstheme="majorBidi"/>
      <w:iCs/>
      <w:color w:val="BBC715" w:themeColor="accent3"/>
      <w:sz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835CAF"/>
    <w:pPr>
      <w:keepNext/>
      <w:keepLines/>
      <w:spacing w:before="180"/>
      <w:outlineLvl w:val="7"/>
    </w:pPr>
    <w:rPr>
      <w:rFonts w:asciiTheme="majorHAnsi" w:eastAsiaTheme="majorEastAsia" w:hAnsiTheme="majorHAnsi" w:cstheme="majorBidi"/>
      <w:color w:val="BBC715" w:themeColor="accent3"/>
      <w:sz w:val="1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835CAF"/>
    <w:pPr>
      <w:keepNext/>
      <w:keepLines/>
      <w:spacing w:before="180"/>
      <w:outlineLvl w:val="8"/>
    </w:pPr>
    <w:rPr>
      <w:rFonts w:asciiTheme="majorHAnsi" w:eastAsiaTheme="majorEastAsia" w:hAnsiTheme="majorHAnsi" w:cstheme="majorBidi"/>
      <w:iCs/>
      <w:color w:val="BBC715" w:themeColor="accent3"/>
      <w:sz w:val="1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uiPriority w:val="39"/>
    <w:semiHidden/>
    <w:rsid w:val="00FC0FB4"/>
    <w:pPr>
      <w:keepNext/>
      <w:tabs>
        <w:tab w:val="right" w:leader="dot" w:pos="9061"/>
      </w:tabs>
      <w:spacing w:before="300" w:after="0"/>
      <w:ind w:right="652"/>
    </w:pPr>
    <w:rPr>
      <w:rFonts w:asciiTheme="majorHAnsi" w:hAnsiTheme="majorHAnsi"/>
      <w:caps/>
    </w:rPr>
  </w:style>
  <w:style w:type="paragraph" w:styleId="TM2">
    <w:name w:val="toc 2"/>
    <w:basedOn w:val="Normal"/>
    <w:next w:val="Normal"/>
    <w:uiPriority w:val="39"/>
    <w:semiHidden/>
    <w:rsid w:val="00FC0FB4"/>
    <w:pPr>
      <w:tabs>
        <w:tab w:val="right" w:leader="dot" w:pos="9061"/>
      </w:tabs>
      <w:spacing w:before="100" w:after="0"/>
      <w:ind w:right="652"/>
    </w:pPr>
    <w:rPr>
      <w:rFonts w:asciiTheme="majorHAnsi" w:hAnsiTheme="majorHAnsi"/>
      <w:sz w:val="22"/>
    </w:rPr>
  </w:style>
  <w:style w:type="paragraph" w:styleId="TM3">
    <w:name w:val="toc 3"/>
    <w:basedOn w:val="Normal"/>
    <w:next w:val="Normal"/>
    <w:uiPriority w:val="39"/>
    <w:semiHidden/>
    <w:rsid w:val="00FC0FB4"/>
    <w:pPr>
      <w:tabs>
        <w:tab w:val="right" w:leader="dot" w:pos="9061"/>
      </w:tabs>
      <w:spacing w:before="50" w:after="0"/>
      <w:ind w:right="652"/>
    </w:pPr>
    <w:rPr>
      <w:rFonts w:asciiTheme="majorHAnsi" w:hAnsiTheme="majorHAnsi"/>
      <w:sz w:val="22"/>
    </w:rPr>
  </w:style>
  <w:style w:type="paragraph" w:styleId="TM4">
    <w:name w:val="toc 4"/>
    <w:basedOn w:val="Normal"/>
    <w:next w:val="Normal"/>
    <w:uiPriority w:val="39"/>
    <w:semiHidden/>
    <w:rsid w:val="00FC0FB4"/>
    <w:pPr>
      <w:tabs>
        <w:tab w:val="right" w:leader="dot" w:pos="9061"/>
      </w:tabs>
      <w:spacing w:before="25" w:after="0"/>
      <w:ind w:right="652"/>
    </w:pPr>
    <w:rPr>
      <w:rFonts w:asciiTheme="majorHAnsi" w:hAnsiTheme="majorHAnsi"/>
    </w:rPr>
  </w:style>
  <w:style w:type="paragraph" w:styleId="TM5">
    <w:name w:val="toc 5"/>
    <w:basedOn w:val="Normal"/>
    <w:next w:val="Normal"/>
    <w:uiPriority w:val="39"/>
    <w:semiHidden/>
    <w:rsid w:val="00FC0FB4"/>
    <w:pPr>
      <w:tabs>
        <w:tab w:val="right" w:leader="dot" w:pos="9061"/>
      </w:tabs>
      <w:spacing w:before="20" w:after="0"/>
      <w:ind w:right="652"/>
    </w:pPr>
    <w:rPr>
      <w:rFonts w:asciiTheme="majorHAnsi" w:hAnsiTheme="majorHAnsi"/>
      <w:sz w:val="18"/>
    </w:rPr>
  </w:style>
  <w:style w:type="paragraph" w:styleId="TM6">
    <w:name w:val="toc 6"/>
    <w:basedOn w:val="Normal"/>
    <w:next w:val="Normal"/>
    <w:uiPriority w:val="39"/>
    <w:semiHidden/>
    <w:rsid w:val="00FC0FB4"/>
    <w:pPr>
      <w:tabs>
        <w:tab w:val="right" w:leader="dot" w:pos="9061"/>
      </w:tabs>
      <w:spacing w:before="15" w:after="0"/>
      <w:ind w:right="652"/>
    </w:pPr>
    <w:rPr>
      <w:rFonts w:asciiTheme="majorHAnsi" w:hAnsiTheme="majorHAnsi"/>
      <w:sz w:val="17"/>
    </w:rPr>
  </w:style>
  <w:style w:type="paragraph" w:styleId="TM7">
    <w:name w:val="toc 7"/>
    <w:basedOn w:val="Normal"/>
    <w:next w:val="Normal"/>
    <w:uiPriority w:val="39"/>
    <w:semiHidden/>
    <w:rsid w:val="00FC0FB4"/>
    <w:pPr>
      <w:tabs>
        <w:tab w:val="right" w:leader="dot" w:pos="9061"/>
      </w:tabs>
      <w:spacing w:before="10" w:after="0"/>
      <w:ind w:right="652"/>
    </w:pPr>
    <w:rPr>
      <w:rFonts w:asciiTheme="majorHAnsi" w:hAnsiTheme="majorHAnsi"/>
      <w:sz w:val="16"/>
    </w:rPr>
  </w:style>
  <w:style w:type="paragraph" w:styleId="TM8">
    <w:name w:val="toc 8"/>
    <w:basedOn w:val="Normal"/>
    <w:next w:val="Normal"/>
    <w:uiPriority w:val="39"/>
    <w:semiHidden/>
    <w:rsid w:val="00FC0FB4"/>
    <w:pPr>
      <w:tabs>
        <w:tab w:val="right" w:leader="dot" w:pos="9061"/>
      </w:tabs>
      <w:spacing w:before="5" w:after="0"/>
      <w:ind w:right="652"/>
    </w:pPr>
    <w:rPr>
      <w:rFonts w:asciiTheme="majorHAnsi" w:hAnsiTheme="majorHAnsi"/>
      <w:sz w:val="15"/>
    </w:rPr>
  </w:style>
  <w:style w:type="paragraph" w:styleId="TM9">
    <w:name w:val="toc 9"/>
    <w:basedOn w:val="Normal"/>
    <w:next w:val="Normal"/>
    <w:uiPriority w:val="39"/>
    <w:semiHidden/>
    <w:rsid w:val="00FC0FB4"/>
    <w:pPr>
      <w:tabs>
        <w:tab w:val="right" w:leader="dot" w:pos="9061"/>
      </w:tabs>
      <w:spacing w:before="0" w:after="0"/>
      <w:ind w:right="652"/>
    </w:pPr>
    <w:rPr>
      <w:rFonts w:asciiTheme="majorHAnsi" w:hAnsiTheme="majorHAnsi"/>
      <w:sz w:val="14"/>
    </w:rPr>
  </w:style>
  <w:style w:type="character" w:styleId="Lienhypertexte">
    <w:name w:val="Hyperlink"/>
    <w:basedOn w:val="Policepardfaut"/>
    <w:uiPriority w:val="99"/>
    <w:semiHidden/>
    <w:rsid w:val="00D95361"/>
    <w:rPr>
      <w:color w:val="530E58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rsid w:val="00D95361"/>
    <w:rPr>
      <w:color w:val="530E58" w:themeColor="followedHyperlink"/>
      <w:u w:val="single"/>
    </w:rPr>
  </w:style>
  <w:style w:type="character" w:styleId="Emphaseple">
    <w:name w:val="Subtle Emphasis"/>
    <w:basedOn w:val="Policepardfaut"/>
    <w:uiPriority w:val="19"/>
    <w:semiHidden/>
    <w:rsid w:val="00D95361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D95361"/>
    <w:pPr>
      <w:pBdr>
        <w:top w:val="single" w:sz="4" w:space="10" w:color="530E58" w:themeColor="accent1"/>
        <w:bottom w:val="single" w:sz="4" w:space="10" w:color="530E58" w:themeColor="accent1"/>
      </w:pBdr>
      <w:spacing w:before="360" w:after="360"/>
      <w:ind w:left="864" w:right="864"/>
      <w:jc w:val="center"/>
    </w:pPr>
    <w:rPr>
      <w:i/>
      <w:iCs/>
      <w:color w:val="530E58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2813D2"/>
    <w:rPr>
      <w:i/>
      <w:iCs/>
      <w:color w:val="530E58" w:themeColor="accent1"/>
      <w:sz w:val="20"/>
    </w:rPr>
  </w:style>
  <w:style w:type="paragraph" w:styleId="Paragraphedeliste">
    <w:name w:val="List Paragraph"/>
    <w:basedOn w:val="Normal"/>
    <w:uiPriority w:val="34"/>
    <w:semiHidden/>
    <w:qFormat/>
    <w:rsid w:val="00D95361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D95361"/>
    <w:rPr>
      <w:b/>
      <w:bCs/>
      <w:smallCaps/>
      <w:color w:val="530E58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D95361"/>
    <w:rPr>
      <w:b/>
      <w:bCs/>
      <w:i/>
      <w:iCs/>
      <w:spacing w:val="5"/>
    </w:rPr>
  </w:style>
  <w:style w:type="character" w:styleId="Rfrenceple">
    <w:name w:val="Subtle Reference"/>
    <w:basedOn w:val="Policepardfaut"/>
    <w:uiPriority w:val="31"/>
    <w:semiHidden/>
    <w:qFormat/>
    <w:rsid w:val="00D95361"/>
    <w:rPr>
      <w:smallCaps/>
      <w:color w:val="5A5A5A" w:themeColor="text1" w:themeTint="A5"/>
    </w:rPr>
  </w:style>
  <w:style w:type="character" w:styleId="Emphaseintense">
    <w:name w:val="Intense Emphasis"/>
    <w:basedOn w:val="Policepardfaut"/>
    <w:uiPriority w:val="21"/>
    <w:semiHidden/>
    <w:qFormat/>
    <w:rsid w:val="00D95361"/>
    <w:rPr>
      <w:i/>
      <w:iCs/>
      <w:color w:val="530E58" w:themeColor="accent1"/>
    </w:rPr>
  </w:style>
  <w:style w:type="paragraph" w:styleId="Sansinterligne">
    <w:name w:val="No Spacing"/>
    <w:uiPriority w:val="1"/>
    <w:semiHidden/>
    <w:rsid w:val="00C977D9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5"/>
    <w:qFormat/>
    <w:rsid w:val="00823B46"/>
    <w:pPr>
      <w:numPr>
        <w:ilvl w:val="1"/>
      </w:numPr>
      <w:spacing w:before="80" w:after="0" w:line="216" w:lineRule="auto"/>
    </w:pPr>
    <w:rPr>
      <w:rFonts w:asciiTheme="majorHAnsi" w:eastAsiaTheme="minorEastAsia" w:hAnsiTheme="majorHAnsi"/>
      <w:color w:val="530E58" w:themeColor="accent1"/>
      <w:sz w:val="30"/>
    </w:rPr>
  </w:style>
  <w:style w:type="character" w:customStyle="1" w:styleId="Sous-titreCar">
    <w:name w:val="Sous-titre Car"/>
    <w:basedOn w:val="Policepardfaut"/>
    <w:link w:val="Sous-titre"/>
    <w:uiPriority w:val="5"/>
    <w:rsid w:val="00823B46"/>
    <w:rPr>
      <w:rFonts w:asciiTheme="majorHAnsi" w:eastAsiaTheme="minorEastAsia" w:hAnsiTheme="majorHAnsi"/>
      <w:color w:val="530E58" w:themeColor="accent1"/>
      <w:sz w:val="30"/>
    </w:rPr>
  </w:style>
  <w:style w:type="character" w:styleId="Accentuation">
    <w:name w:val="Emphasis"/>
    <w:basedOn w:val="Policepardfaut"/>
    <w:uiPriority w:val="20"/>
    <w:semiHidden/>
    <w:qFormat/>
    <w:rsid w:val="00C977D9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D56650"/>
    <w:pPr>
      <w:numPr>
        <w:ilvl w:val="3"/>
        <w:numId w:val="36"/>
      </w:numPr>
      <w:spacing w:before="240" w:after="240"/>
    </w:pPr>
    <w:rPr>
      <w:i/>
      <w:iCs/>
      <w:color w:val="404040" w:themeColor="text1" w:themeTint="BF"/>
      <w:sz w:val="22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2813D2"/>
    <w:rPr>
      <w:i/>
      <w:iCs/>
      <w:color w:val="404040" w:themeColor="text1" w:themeTint="BF"/>
    </w:rPr>
  </w:style>
  <w:style w:type="character" w:styleId="lev">
    <w:name w:val="Strong"/>
    <w:basedOn w:val="Policepardfaut"/>
    <w:semiHidden/>
    <w:qFormat/>
    <w:rsid w:val="00D64EAC"/>
    <w:rPr>
      <w:b/>
      <w:bCs/>
    </w:rPr>
  </w:style>
  <w:style w:type="paragraph" w:styleId="En-tte">
    <w:name w:val="header"/>
    <w:basedOn w:val="Normal"/>
    <w:link w:val="En-tteCar"/>
    <w:uiPriority w:val="49"/>
    <w:semiHidden/>
    <w:rsid w:val="00487A6F"/>
    <w:pPr>
      <w:spacing w:before="2" w:after="2"/>
    </w:pPr>
    <w:rPr>
      <w:sz w:val="18"/>
    </w:rPr>
  </w:style>
  <w:style w:type="character" w:customStyle="1" w:styleId="En-tteCar">
    <w:name w:val="En-tête Car"/>
    <w:basedOn w:val="Policepardfaut"/>
    <w:link w:val="En-tte"/>
    <w:uiPriority w:val="49"/>
    <w:semiHidden/>
    <w:rsid w:val="002813D2"/>
    <w:rPr>
      <w:sz w:val="18"/>
    </w:rPr>
  </w:style>
  <w:style w:type="paragraph" w:styleId="Pieddepage">
    <w:name w:val="footer"/>
    <w:basedOn w:val="Normal"/>
    <w:link w:val="PieddepageCar"/>
    <w:uiPriority w:val="54"/>
    <w:semiHidden/>
    <w:rsid w:val="00E04C1D"/>
    <w:pPr>
      <w:spacing w:before="2" w:after="2"/>
      <w:ind w:right="-249"/>
      <w:jc w:val="right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54"/>
    <w:semiHidden/>
    <w:rsid w:val="00E04C1D"/>
    <w:rPr>
      <w:sz w:val="18"/>
    </w:rPr>
  </w:style>
  <w:style w:type="paragraph" w:styleId="Listepuces">
    <w:name w:val="List Bullet"/>
    <w:aliases w:val="Puce"/>
    <w:basedOn w:val="Normal"/>
    <w:uiPriority w:val="23"/>
    <w:qFormat/>
    <w:rsid w:val="00F4415E"/>
    <w:pPr>
      <w:numPr>
        <w:numId w:val="5"/>
      </w:numPr>
      <w:spacing w:line="252" w:lineRule="auto"/>
    </w:pPr>
  </w:style>
  <w:style w:type="paragraph" w:styleId="Notedebasdepage">
    <w:name w:val="footnote text"/>
    <w:basedOn w:val="Normal"/>
    <w:link w:val="NotedebasdepageCar"/>
    <w:uiPriority w:val="99"/>
    <w:semiHidden/>
    <w:rsid w:val="007057C9"/>
    <w:pPr>
      <w:spacing w:before="60" w:after="0"/>
    </w:pPr>
    <w:rPr>
      <w:i/>
      <w:sz w:val="17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57C9"/>
    <w:rPr>
      <w:i/>
      <w:sz w:val="17"/>
      <w:szCs w:val="20"/>
    </w:rPr>
  </w:style>
  <w:style w:type="character" w:styleId="Appelnotedebasdep">
    <w:name w:val="footnote reference"/>
    <w:basedOn w:val="Policepardfaut"/>
    <w:uiPriority w:val="99"/>
    <w:semiHidden/>
    <w:rsid w:val="002C71B3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8"/>
    <w:rsid w:val="00B44D68"/>
    <w:rPr>
      <w:rFonts w:asciiTheme="majorHAnsi" w:eastAsiaTheme="majorEastAsia" w:hAnsiTheme="majorHAnsi" w:cstheme="majorBidi"/>
      <w:color w:val="D67C69" w:themeColor="accent2"/>
      <w:sz w:val="4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400F6"/>
    <w:rPr>
      <w:rFonts w:eastAsiaTheme="majorEastAsia" w:cstheme="majorBidi"/>
      <w:b/>
      <w:caps/>
      <w:color w:val="BBC715" w:themeColor="accent3"/>
      <w:spacing w:val="4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35850"/>
    <w:rPr>
      <w:rFonts w:eastAsiaTheme="majorEastAsia" w:cstheme="majorBidi"/>
      <w:b/>
      <w:color w:val="8DA72B" w:themeColor="accent5"/>
      <w:sz w:val="25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813D2"/>
    <w:rPr>
      <w:rFonts w:asciiTheme="majorHAnsi" w:eastAsiaTheme="majorEastAsia" w:hAnsiTheme="majorHAnsi" w:cstheme="majorBidi"/>
      <w:b/>
      <w:iCs/>
      <w:color w:val="D67C69" w:themeColor="accent2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813D2"/>
    <w:rPr>
      <w:rFonts w:asciiTheme="majorHAnsi" w:eastAsiaTheme="majorEastAsia" w:hAnsiTheme="majorHAnsi" w:cstheme="majorBidi"/>
      <w:color w:val="BBC715" w:themeColor="accent3"/>
    </w:rPr>
  </w:style>
  <w:style w:type="character" w:customStyle="1" w:styleId="Titre6Car">
    <w:name w:val="Titre 6 Car"/>
    <w:basedOn w:val="Policepardfaut"/>
    <w:link w:val="Titre6"/>
    <w:uiPriority w:val="9"/>
    <w:semiHidden/>
    <w:rsid w:val="002813D2"/>
    <w:rPr>
      <w:rFonts w:asciiTheme="majorHAnsi" w:eastAsiaTheme="majorEastAsia" w:hAnsiTheme="majorHAnsi" w:cstheme="majorBidi"/>
      <w:i/>
      <w:color w:val="BBC715" w:themeColor="accent3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2813D2"/>
    <w:rPr>
      <w:rFonts w:asciiTheme="majorHAnsi" w:eastAsiaTheme="majorEastAsia" w:hAnsiTheme="majorHAnsi" w:cstheme="majorBidi"/>
      <w:iCs/>
      <w:color w:val="BBC715" w:themeColor="accent3"/>
      <w:sz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2813D2"/>
    <w:rPr>
      <w:rFonts w:asciiTheme="majorHAnsi" w:eastAsiaTheme="majorEastAsia" w:hAnsiTheme="majorHAnsi" w:cstheme="majorBidi"/>
      <w:color w:val="BBC715" w:themeColor="accent3"/>
      <w:sz w:val="1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813D2"/>
    <w:rPr>
      <w:rFonts w:asciiTheme="majorHAnsi" w:eastAsiaTheme="majorEastAsia" w:hAnsiTheme="majorHAnsi" w:cstheme="majorBidi"/>
      <w:iCs/>
      <w:color w:val="BBC715" w:themeColor="accent3"/>
      <w:sz w:val="18"/>
      <w:szCs w:val="21"/>
    </w:rPr>
  </w:style>
  <w:style w:type="paragraph" w:styleId="Listepuces2">
    <w:name w:val="List Bullet 2"/>
    <w:aliases w:val="Puce 2"/>
    <w:basedOn w:val="Normal"/>
    <w:uiPriority w:val="24"/>
    <w:semiHidden/>
    <w:rsid w:val="00DC6004"/>
    <w:pPr>
      <w:numPr>
        <w:ilvl w:val="1"/>
        <w:numId w:val="5"/>
      </w:numPr>
      <w:spacing w:before="60" w:after="60"/>
    </w:pPr>
  </w:style>
  <w:style w:type="paragraph" w:styleId="Listepuces3">
    <w:name w:val="List Bullet 3"/>
    <w:aliases w:val="Puce 3"/>
    <w:basedOn w:val="Normal"/>
    <w:uiPriority w:val="24"/>
    <w:semiHidden/>
    <w:rsid w:val="00DC6004"/>
    <w:pPr>
      <w:numPr>
        <w:ilvl w:val="2"/>
        <w:numId w:val="5"/>
      </w:numPr>
      <w:spacing w:before="40" w:after="40"/>
    </w:pPr>
  </w:style>
  <w:style w:type="paragraph" w:styleId="Titre">
    <w:name w:val="Title"/>
    <w:basedOn w:val="Normal"/>
    <w:next w:val="Normal"/>
    <w:link w:val="TitreCar"/>
    <w:uiPriority w:val="4"/>
    <w:qFormat/>
    <w:rsid w:val="00823B46"/>
    <w:pPr>
      <w:spacing w:before="0" w:after="80" w:line="216" w:lineRule="auto"/>
      <w:contextualSpacing/>
    </w:pPr>
    <w:rPr>
      <w:rFonts w:asciiTheme="majorHAnsi" w:eastAsiaTheme="majorEastAsia" w:hAnsiTheme="majorHAnsi" w:cstheme="majorBidi"/>
      <w:color w:val="530E58" w:themeColor="accent1"/>
      <w:kern w:val="28"/>
      <w:sz w:val="74"/>
      <w:szCs w:val="56"/>
    </w:rPr>
  </w:style>
  <w:style w:type="character" w:customStyle="1" w:styleId="TitreCar">
    <w:name w:val="Titre Car"/>
    <w:basedOn w:val="Policepardfaut"/>
    <w:link w:val="Titre"/>
    <w:uiPriority w:val="4"/>
    <w:rsid w:val="00823B46"/>
    <w:rPr>
      <w:rFonts w:asciiTheme="majorHAnsi" w:eastAsiaTheme="majorEastAsia" w:hAnsiTheme="majorHAnsi" w:cstheme="majorBidi"/>
      <w:color w:val="530E58" w:themeColor="accent1"/>
      <w:kern w:val="28"/>
      <w:sz w:val="74"/>
      <w:szCs w:val="56"/>
    </w:rPr>
  </w:style>
  <w:style w:type="paragraph" w:styleId="Lgende">
    <w:name w:val="caption"/>
    <w:basedOn w:val="Normal"/>
    <w:next w:val="Normal"/>
    <w:uiPriority w:val="29"/>
    <w:semiHidden/>
    <w:qFormat/>
    <w:rsid w:val="005E1EC1"/>
    <w:pPr>
      <w:keepNext/>
      <w:spacing w:before="360" w:line="264" w:lineRule="auto"/>
      <w:ind w:right="142"/>
      <w:outlineLvl w:val="8"/>
    </w:pPr>
    <w:rPr>
      <w:i/>
      <w:iCs/>
      <w:color w:val="000000" w:themeColor="text2"/>
      <w:szCs w:val="18"/>
    </w:rPr>
  </w:style>
  <w:style w:type="paragraph" w:customStyle="1" w:styleId="Espace2pt">
    <w:name w:val="Espace 2 pt"/>
    <w:basedOn w:val="Normal"/>
    <w:next w:val="Normal"/>
    <w:uiPriority w:val="49"/>
    <w:semiHidden/>
    <w:rsid w:val="001B07EF"/>
    <w:pPr>
      <w:keepLines/>
      <w:spacing w:before="2" w:after="2" w:line="40" w:lineRule="exact"/>
    </w:pPr>
    <w:rPr>
      <w:rFonts w:eastAsia="Times New Roman" w:cs="Times New Roman"/>
      <w:sz w:val="4"/>
      <w:szCs w:val="24"/>
      <w:lang w:eastAsia="fr-FR"/>
    </w:rPr>
  </w:style>
  <w:style w:type="paragraph" w:customStyle="1" w:styleId="Note">
    <w:name w:val="Note"/>
    <w:basedOn w:val="Normal"/>
    <w:next w:val="Normal"/>
    <w:uiPriority w:val="32"/>
    <w:semiHidden/>
    <w:qFormat/>
    <w:rsid w:val="00445AC0"/>
    <w:pPr>
      <w:spacing w:before="100" w:after="300"/>
      <w:contextualSpacing/>
    </w:pPr>
    <w:rPr>
      <w:i/>
      <w:sz w:val="16"/>
    </w:rPr>
  </w:style>
  <w:style w:type="paragraph" w:customStyle="1" w:styleId="Findudocument">
    <w:name w:val="Fin du document"/>
    <w:basedOn w:val="Normal"/>
    <w:next w:val="Normal"/>
    <w:uiPriority w:val="48"/>
    <w:semiHidden/>
    <w:rsid w:val="00E17925"/>
    <w:pPr>
      <w:numPr>
        <w:numId w:val="17"/>
      </w:numPr>
      <w:spacing w:before="200" w:after="2"/>
      <w:jc w:val="center"/>
    </w:pPr>
  </w:style>
  <w:style w:type="paragraph" w:customStyle="1" w:styleId="Espace173pt">
    <w:name w:val="Espace 173 pt"/>
    <w:basedOn w:val="Normal"/>
    <w:next w:val="Normal"/>
    <w:uiPriority w:val="49"/>
    <w:semiHidden/>
    <w:rsid w:val="00195868"/>
    <w:pPr>
      <w:keepLines/>
      <w:spacing w:before="2" w:after="3460" w:line="240" w:lineRule="auto"/>
    </w:pPr>
    <w:rPr>
      <w:rFonts w:eastAsia="Times New Roman" w:cs="Times New Roman"/>
      <w:sz w:val="20"/>
      <w:szCs w:val="24"/>
      <w:lang w:eastAsia="fr-FR"/>
    </w:rPr>
  </w:style>
  <w:style w:type="table" w:customStyle="1" w:styleId="TABLEAUDEPOSITIONNEMENT">
    <w:name w:val="TABLEAU DE POSITIONNEMENT"/>
    <w:basedOn w:val="TableauNormal"/>
    <w:uiPriority w:val="99"/>
    <w:rsid w:val="000A5536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ablTexte">
    <w:name w:val="TablTexte"/>
    <w:basedOn w:val="Normal"/>
    <w:uiPriority w:val="29"/>
    <w:semiHidden/>
    <w:qFormat/>
    <w:rsid w:val="006C6F39"/>
    <w:pPr>
      <w:keepLines/>
      <w:spacing w:before="60" w:after="60"/>
      <w:jc w:val="center"/>
    </w:pPr>
    <w:rPr>
      <w:rFonts w:eastAsia="Times New Roman" w:cs="Times New Roman"/>
      <w:sz w:val="18"/>
      <w:szCs w:val="24"/>
      <w:lang w:eastAsia="fr-FR"/>
    </w:rPr>
  </w:style>
  <w:style w:type="table" w:styleId="Grilledutableau">
    <w:name w:val="Table Grid"/>
    <w:basedOn w:val="TableauNormal"/>
    <w:uiPriority w:val="39"/>
    <w:rsid w:val="007D573D"/>
    <w:pPr>
      <w:spacing w:after="0" w:line="240" w:lineRule="auto"/>
    </w:pPr>
    <w:tblPr>
      <w:tblStyleRowBandSize w:val="1"/>
      <w:tblBorders>
        <w:insideV w:val="single" w:sz="4" w:space="0" w:color="BFBFBF" w:themeColor="background1" w:themeShade="BF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pPr>
        <w:keepNext/>
        <w:wordWrap/>
      </w:pPr>
      <w:rPr>
        <w:b/>
        <w:i w:val="0"/>
        <w:color w:val="FFFFFF" w:themeColor="background1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530E58" w:themeFill="accent1"/>
      </w:tcPr>
    </w:tblStylePr>
    <w:tblStylePr w:type="lastRow">
      <w:rPr>
        <w:b/>
      </w:rPr>
      <w:tblPr/>
      <w:tcPr>
        <w:tcBorders>
          <w:top w:val="single" w:sz="12" w:space="0" w:color="A6A6A6" w:themeColor="background1" w:themeShade="A6"/>
          <w:left w:val="nil"/>
          <w:bottom w:val="single" w:sz="12" w:space="0" w:color="A6A6A6" w:themeColor="background1" w:themeShade="A6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</w:tcPr>
    </w:tblStylePr>
    <w:tblStylePr w:type="firstCol">
      <w:rPr>
        <w:i w:val="0"/>
      </w:r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ICHEPRATIQUE1">
    <w:name w:val="FICHE PRATIQUE 1"/>
    <w:basedOn w:val="Normal"/>
    <w:next w:val="Normal"/>
    <w:uiPriority w:val="49"/>
    <w:semiHidden/>
    <w:rsid w:val="0037675C"/>
    <w:pPr>
      <w:keepLines/>
      <w:spacing w:before="0" w:after="0" w:line="204" w:lineRule="auto"/>
      <w:jc w:val="right"/>
    </w:pPr>
    <w:rPr>
      <w:rFonts w:eastAsia="Times New Roman" w:cs="Times New Roman"/>
      <w:b/>
      <w:caps/>
      <w:color w:val="530E58" w:themeColor="accent1"/>
      <w:sz w:val="27"/>
      <w:szCs w:val="24"/>
      <w:lang w:eastAsia="fr-FR"/>
    </w:rPr>
  </w:style>
  <w:style w:type="paragraph" w:customStyle="1" w:styleId="FICHEPRATIQUE2">
    <w:name w:val="FICHE PRATIQUE 2"/>
    <w:basedOn w:val="FICHEPRATIQUE1"/>
    <w:semiHidden/>
    <w:rsid w:val="00340BAA"/>
    <w:rPr>
      <w:spacing w:val="2"/>
      <w:sz w:val="13"/>
    </w:rPr>
  </w:style>
  <w:style w:type="paragraph" w:customStyle="1" w:styleId="Sautdepage">
    <w:name w:val="Saut de page"/>
    <w:basedOn w:val="Normal"/>
    <w:next w:val="Normal"/>
    <w:uiPriority w:val="18"/>
    <w:semiHidden/>
    <w:rsid w:val="00EA3DB1"/>
    <w:pPr>
      <w:pageBreakBefore/>
      <w:spacing w:before="2" w:after="2"/>
    </w:pPr>
  </w:style>
  <w:style w:type="paragraph" w:customStyle="1" w:styleId="Intertitre">
    <w:name w:val="Intertitre"/>
    <w:basedOn w:val="Normal"/>
    <w:next w:val="Normal"/>
    <w:uiPriority w:val="10"/>
    <w:semiHidden/>
    <w:rsid w:val="005F5727"/>
    <w:pPr>
      <w:keepNext/>
      <w:spacing w:before="240"/>
      <w:outlineLvl w:val="8"/>
    </w:pPr>
    <w:rPr>
      <w:b/>
      <w:sz w:val="22"/>
    </w:rPr>
  </w:style>
  <w:style w:type="paragraph" w:customStyle="1" w:styleId="Numros">
    <w:name w:val="Numéros"/>
    <w:basedOn w:val="Normal"/>
    <w:uiPriority w:val="25"/>
    <w:semiHidden/>
    <w:qFormat/>
    <w:rsid w:val="003C2114"/>
    <w:pPr>
      <w:keepLines/>
      <w:numPr>
        <w:numId w:val="20"/>
      </w:numPr>
      <w:tabs>
        <w:tab w:val="left" w:pos="340"/>
      </w:tabs>
    </w:pPr>
    <w:rPr>
      <w:rFonts w:eastAsia="Times New Roman" w:cs="Times New Roman"/>
      <w:szCs w:val="24"/>
      <w:lang w:eastAsia="fr-FR"/>
    </w:rPr>
  </w:style>
  <w:style w:type="paragraph" w:customStyle="1" w:styleId="TablPuce">
    <w:name w:val="TablPuce"/>
    <w:basedOn w:val="Normal"/>
    <w:uiPriority w:val="31"/>
    <w:semiHidden/>
    <w:rsid w:val="00195E29"/>
    <w:pPr>
      <w:numPr>
        <w:numId w:val="33"/>
      </w:numPr>
      <w:spacing w:before="40" w:after="40"/>
    </w:pPr>
    <w:rPr>
      <w:sz w:val="18"/>
    </w:rPr>
  </w:style>
  <w:style w:type="paragraph" w:customStyle="1" w:styleId="solidaire">
    <w:name w:val="§ solidaire"/>
    <w:basedOn w:val="Normal"/>
    <w:next w:val="Normal"/>
    <w:uiPriority w:val="20"/>
    <w:semiHidden/>
    <w:rsid w:val="00423992"/>
    <w:pPr>
      <w:keepNext/>
      <w:keepLines/>
    </w:pPr>
  </w:style>
  <w:style w:type="paragraph" w:customStyle="1" w:styleId="SOMMAIRE">
    <w:name w:val="SOMMAIRE"/>
    <w:basedOn w:val="Normal"/>
    <w:next w:val="Normal"/>
    <w:link w:val="SOMMAIRECar"/>
    <w:uiPriority w:val="7"/>
    <w:semiHidden/>
    <w:rsid w:val="00DC12B6"/>
    <w:pPr>
      <w:keepNext/>
      <w:spacing w:before="0" w:after="400"/>
      <w:outlineLvl w:val="8"/>
    </w:pPr>
    <w:rPr>
      <w:rFonts w:asciiTheme="majorHAnsi" w:hAnsiTheme="majorHAnsi"/>
      <w:caps/>
      <w:color w:val="530E58" w:themeColor="accent1"/>
      <w:sz w:val="40"/>
    </w:rPr>
  </w:style>
  <w:style w:type="character" w:customStyle="1" w:styleId="SOMMAIRECar">
    <w:name w:val="SOMMAIRE Car"/>
    <w:basedOn w:val="Policepardfaut"/>
    <w:link w:val="SOMMAIRE"/>
    <w:uiPriority w:val="7"/>
    <w:semiHidden/>
    <w:rsid w:val="002813D2"/>
    <w:rPr>
      <w:rFonts w:asciiTheme="majorHAnsi" w:hAnsiTheme="majorHAnsi"/>
      <w:caps/>
      <w:color w:val="530E58" w:themeColor="accent1"/>
      <w:sz w:val="40"/>
    </w:rPr>
  </w:style>
  <w:style w:type="paragraph" w:customStyle="1" w:styleId="InfoUtilisateur">
    <w:name w:val="InfoUtilisateur"/>
    <w:basedOn w:val="Normal"/>
    <w:next w:val="Normal"/>
    <w:uiPriority w:val="98"/>
    <w:semiHidden/>
    <w:rsid w:val="00A939C9"/>
    <w:pPr>
      <w:keepNext/>
      <w:keepLines/>
      <w:numPr>
        <w:numId w:val="26"/>
      </w:numPr>
      <w:pBdr>
        <w:top w:val="single" w:sz="8" w:space="3" w:color="C00000"/>
        <w:left w:val="single" w:sz="8" w:space="1" w:color="C00000"/>
        <w:bottom w:val="single" w:sz="8" w:space="1" w:color="C00000"/>
        <w:right w:val="single" w:sz="8" w:space="1" w:color="C00000"/>
      </w:pBdr>
      <w:shd w:val="clear" w:color="auto" w:fill="EFB8F3" w:themeFill="accent1" w:themeFillTint="33"/>
      <w:spacing w:before="2" w:after="2"/>
      <w:ind w:right="57"/>
      <w:jc w:val="center"/>
    </w:pPr>
    <w:rPr>
      <w:rFonts w:ascii="Consolas" w:eastAsia="Batang" w:hAnsi="Consolas"/>
      <w:caps/>
      <w:color w:val="C00000"/>
      <w:sz w:val="18"/>
    </w:rPr>
  </w:style>
  <w:style w:type="paragraph" w:customStyle="1" w:styleId="InterTableaux">
    <w:name w:val="InterTableaux"/>
    <w:basedOn w:val="Normal"/>
    <w:next w:val="Normal"/>
    <w:uiPriority w:val="29"/>
    <w:semiHidden/>
    <w:rsid w:val="00C33E83"/>
    <w:pPr>
      <w:spacing w:before="0" w:after="0"/>
    </w:pPr>
  </w:style>
  <w:style w:type="paragraph" w:customStyle="1" w:styleId="TablText2">
    <w:name w:val="TablText2"/>
    <w:basedOn w:val="TablTexte"/>
    <w:uiPriority w:val="30"/>
    <w:semiHidden/>
    <w:rsid w:val="00384AFF"/>
    <w:pPr>
      <w:keepNext/>
    </w:pPr>
    <w:rPr>
      <w:spacing w:val="-2"/>
      <w:sz w:val="17"/>
    </w:rPr>
  </w:style>
  <w:style w:type="paragraph" w:customStyle="1" w:styleId="TablText3">
    <w:name w:val="TablText3"/>
    <w:basedOn w:val="TablTexte"/>
    <w:uiPriority w:val="30"/>
    <w:semiHidden/>
    <w:rsid w:val="003206CC"/>
    <w:rPr>
      <w:spacing w:val="-4"/>
      <w:sz w:val="16"/>
    </w:rPr>
  </w:style>
  <w:style w:type="paragraph" w:customStyle="1" w:styleId="TablText4">
    <w:name w:val="TablText4"/>
    <w:basedOn w:val="TablTexte"/>
    <w:uiPriority w:val="30"/>
    <w:semiHidden/>
    <w:rsid w:val="003206CC"/>
    <w:rPr>
      <w:spacing w:val="-5"/>
      <w:sz w:val="15"/>
    </w:rPr>
  </w:style>
  <w:style w:type="paragraph" w:customStyle="1" w:styleId="TablText5">
    <w:name w:val="TablText5"/>
    <w:basedOn w:val="TablTexte"/>
    <w:uiPriority w:val="30"/>
    <w:semiHidden/>
    <w:rsid w:val="00C75288"/>
    <w:rPr>
      <w:spacing w:val="-6"/>
      <w:sz w:val="14"/>
    </w:rPr>
  </w:style>
  <w:style w:type="paragraph" w:customStyle="1" w:styleId="Normal18ptavant">
    <w:name w:val="Normal 18 pt avant"/>
    <w:basedOn w:val="Normal"/>
    <w:next w:val="Normal"/>
    <w:uiPriority w:val="20"/>
    <w:semiHidden/>
    <w:rsid w:val="00D53A45"/>
    <w:pPr>
      <w:spacing w:before="360"/>
    </w:pPr>
  </w:style>
  <w:style w:type="character" w:customStyle="1" w:styleId="Exposantcar">
    <w:name w:val="Exposant (car)"/>
    <w:basedOn w:val="Policepardfaut"/>
    <w:uiPriority w:val="98"/>
    <w:semiHidden/>
    <w:rsid w:val="001F04E2"/>
    <w:rPr>
      <w:vertAlign w:val="superscript"/>
    </w:rPr>
  </w:style>
  <w:style w:type="character" w:customStyle="1" w:styleId="Indicecar">
    <w:name w:val="Indice (car)"/>
    <w:basedOn w:val="Policepardfaut"/>
    <w:uiPriority w:val="98"/>
    <w:semiHidden/>
    <w:rsid w:val="001F04E2"/>
    <w:rPr>
      <w:vertAlign w:val="subscript"/>
    </w:rPr>
  </w:style>
  <w:style w:type="paragraph" w:customStyle="1" w:styleId="Sparateurdesnotes">
    <w:name w:val="Séparateur des notes"/>
    <w:basedOn w:val="Normal"/>
    <w:uiPriority w:val="99"/>
    <w:semiHidden/>
    <w:rsid w:val="00787F40"/>
    <w:pPr>
      <w:spacing w:before="2" w:after="2"/>
    </w:pPr>
  </w:style>
  <w:style w:type="paragraph" w:customStyle="1" w:styleId="Centr">
    <w:name w:val="Centré"/>
    <w:basedOn w:val="Normal"/>
    <w:next w:val="Normal"/>
    <w:uiPriority w:val="20"/>
    <w:semiHidden/>
    <w:rsid w:val="005069B2"/>
    <w:pPr>
      <w:spacing w:before="2" w:after="2"/>
      <w:jc w:val="center"/>
    </w:pPr>
  </w:style>
  <w:style w:type="character" w:customStyle="1" w:styleId="lev2">
    <w:name w:val="Élevé 2"/>
    <w:basedOn w:val="lev"/>
    <w:semiHidden/>
    <w:rsid w:val="00D72E84"/>
    <w:rPr>
      <w:b/>
      <w:bCs/>
      <w:color w:val="000000" w:themeColor="text1"/>
      <w:bdr w:val="none" w:sz="0" w:space="0" w:color="auto"/>
      <w:shd w:val="clear" w:color="auto" w:fill="FFC000"/>
    </w:rPr>
  </w:style>
  <w:style w:type="character" w:customStyle="1" w:styleId="TablTte">
    <w:name w:val="TablTête"/>
    <w:basedOn w:val="Policepardfaut"/>
    <w:uiPriority w:val="29"/>
    <w:semiHidden/>
    <w:qFormat/>
    <w:rsid w:val="00420F25"/>
    <w:rPr>
      <w:b/>
      <w:color w:val="FFFFFF" w:themeColor="background1"/>
      <w:szCs w:val="22"/>
    </w:rPr>
  </w:style>
  <w:style w:type="character" w:customStyle="1" w:styleId="Consolas">
    <w:name w:val="Consolas"/>
    <w:basedOn w:val="Policepardfaut"/>
    <w:uiPriority w:val="1"/>
    <w:semiHidden/>
    <w:rsid w:val="00AB20C2"/>
    <w:rPr>
      <w:rFonts w:ascii="Consolas" w:hAnsi="Consolas"/>
      <w:color w:val="530E58" w:themeColor="accent1"/>
    </w:rPr>
  </w:style>
  <w:style w:type="character" w:customStyle="1" w:styleId="InfoUtilisateurcar">
    <w:name w:val="InfoUtilisateur (car)"/>
    <w:basedOn w:val="Policepardfaut"/>
    <w:uiPriority w:val="98"/>
    <w:semiHidden/>
    <w:rsid w:val="00120E66"/>
    <w:rPr>
      <w:b/>
      <w:color w:val="FFFFFF"/>
      <w:shd w:val="clear" w:color="auto" w:fill="C00000"/>
    </w:rPr>
  </w:style>
  <w:style w:type="paragraph" w:customStyle="1" w:styleId="Lignessolidaires">
    <w:name w:val="Lignes solidaires"/>
    <w:basedOn w:val="Normal"/>
    <w:next w:val="Normal"/>
    <w:uiPriority w:val="20"/>
    <w:semiHidden/>
    <w:rsid w:val="00071F47"/>
    <w:pPr>
      <w:keepLines/>
    </w:pPr>
  </w:style>
  <w:style w:type="paragraph" w:customStyle="1" w:styleId="Espace5pt">
    <w:name w:val="Espace 5 pt"/>
    <w:basedOn w:val="Normal"/>
    <w:next w:val="Normal"/>
    <w:uiPriority w:val="49"/>
    <w:semiHidden/>
    <w:rsid w:val="00917C1D"/>
    <w:pPr>
      <w:spacing w:before="2" w:after="2" w:line="180" w:lineRule="auto"/>
    </w:pPr>
    <w:rPr>
      <w:sz w:val="10"/>
    </w:rPr>
  </w:style>
  <w:style w:type="paragraph" w:customStyle="1" w:styleId="Contact2">
    <w:name w:val="Contact 2"/>
    <w:basedOn w:val="Normal"/>
    <w:uiPriority w:val="29"/>
    <w:qFormat/>
    <w:rsid w:val="00B70E9D"/>
    <w:pPr>
      <w:pBdr>
        <w:top w:val="single" w:sz="8" w:space="10" w:color="BBC715" w:themeColor="accent3"/>
        <w:left w:val="single" w:sz="8" w:space="8" w:color="BBC715" w:themeColor="accent3"/>
        <w:bottom w:val="single" w:sz="8" w:space="10" w:color="BBC715" w:themeColor="accent3"/>
        <w:right w:val="single" w:sz="8" w:space="8" w:color="BBC715" w:themeColor="accent3"/>
      </w:pBdr>
      <w:ind w:left="187"/>
    </w:pPr>
  </w:style>
  <w:style w:type="paragraph" w:customStyle="1" w:styleId="Contact1">
    <w:name w:val="Contact 1"/>
    <w:basedOn w:val="Contact2"/>
    <w:uiPriority w:val="29"/>
    <w:qFormat/>
    <w:rsid w:val="00FC4CC7"/>
    <w:pPr>
      <w:spacing w:before="240" w:after="240"/>
    </w:pPr>
    <w:rPr>
      <w:b/>
      <w:color w:val="BBC715" w:themeColor="accent3"/>
      <w:sz w:val="28"/>
    </w:rPr>
  </w:style>
  <w:style w:type="paragraph" w:styleId="Textedebulles">
    <w:name w:val="Balloon Text"/>
    <w:basedOn w:val="Normal"/>
    <w:link w:val="TextedebullesCar"/>
    <w:uiPriority w:val="99"/>
    <w:semiHidden/>
    <w:rsid w:val="00985F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F1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199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7124">
          <w:marLeft w:val="547"/>
          <w:marRight w:val="0"/>
          <w:marTop w:val="24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40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rhf.57@pyramide-est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hf.54@apc-nancy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hf.52@ahmsith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hf.10@promethee10.com" TargetMode="External"/><Relationship Id="rId14" Type="http://schemas.openxmlformats.org/officeDocument/2006/relationships/hyperlink" Target="mailto:rhf.88@avsea88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../ppt/media/image8.sv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290\Downloads\AGEFIPH_FICHE_RHF%20(2).dotx" TargetMode="External"/></Relationships>
</file>

<file path=word/theme/theme1.xml><?xml version="1.0" encoding="utf-8"?>
<a:theme xmlns:a="http://schemas.openxmlformats.org/drawingml/2006/main" name="Thème Office">
  <a:themeElements>
    <a:clrScheme name="AGEFIP fiche techniqu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30E58"/>
      </a:accent1>
      <a:accent2>
        <a:srgbClr val="D67C69"/>
      </a:accent2>
      <a:accent3>
        <a:srgbClr val="BBC715"/>
      </a:accent3>
      <a:accent4>
        <a:srgbClr val="F4A190"/>
      </a:accent4>
      <a:accent5>
        <a:srgbClr val="8DA72B"/>
      </a:accent5>
      <a:accent6>
        <a:srgbClr val="BFBFBF"/>
      </a:accent6>
      <a:hlink>
        <a:srgbClr val="530E58"/>
      </a:hlink>
      <a:folHlink>
        <a:srgbClr val="530E58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B975-0B95-494A-93FF-F148E6BF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AGEFIPH_FICHE_RHF (2).dotx</Template>
  <TotalTime>1</TotalTime>
  <Pages>2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TECHNIQUE</vt:lpstr>
    </vt:vector>
  </TitlesOfParts>
  <Manager>AGEFIPH</Manager>
  <Company>AGEFIPH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TECHNIQUE</dc:title>
  <dc:subject>FICHE TECHNIQUE</dc:subject>
  <dc:creator>Pascale Borgies</dc:creator>
  <cp:keywords/>
  <dc:description/>
  <cp:lastModifiedBy>Emilie Oukoloff</cp:lastModifiedBy>
  <cp:revision>2</cp:revision>
  <cp:lastPrinted>2019-04-24T11:44:00Z</cp:lastPrinted>
  <dcterms:created xsi:type="dcterms:W3CDTF">2022-06-02T16:07:00Z</dcterms:created>
  <dcterms:modified xsi:type="dcterms:W3CDTF">2022-06-02T16:07:00Z</dcterms:modified>
</cp:coreProperties>
</file>